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8E712F">
      <w:pPr>
        <w:keepNext w:val="0"/>
        <w:keepLines w:val="0"/>
        <w:pageBreakBefore w:val="0"/>
        <w:kinsoku/>
        <w:wordWrap/>
        <w:overflowPunct/>
        <w:topLinePunct w:val="0"/>
        <w:bidi w:val="0"/>
        <w:snapToGrid w:val="0"/>
        <w:spacing w:line="620" w:lineRule="exact"/>
        <w:jc w:val="right"/>
        <w:rPr>
          <w:rFonts w:ascii="仿宋_GB2312" w:hAnsi="宋体" w:eastAsia="仿宋_GB2312" w:cs="仿宋_GB2312"/>
          <w:color w:val="000000"/>
          <w:kern w:val="0"/>
          <w:sz w:val="32"/>
          <w:szCs w:val="32"/>
          <w:lang w:bidi="ar"/>
        </w:rPr>
      </w:pPr>
      <w:r>
        <w:rPr>
          <w:rFonts w:hint="eastAsia" w:ascii="仿宋_GB2312" w:hAnsi="仿宋" w:eastAsia="仿宋_GB2312"/>
          <w:sz w:val="32"/>
          <w:szCs w:val="32"/>
        </w:rPr>
        <w:t xml:space="preserve">  教务〔202</w:t>
      </w:r>
      <w:r>
        <w:rPr>
          <w:rFonts w:hint="eastAsia" w:ascii="仿宋_GB2312" w:hAnsi="仿宋" w:eastAsia="仿宋_GB2312"/>
          <w:sz w:val="32"/>
          <w:szCs w:val="32"/>
          <w:lang w:val="en-US" w:eastAsia="zh-CN"/>
        </w:rPr>
        <w:t>5</w:t>
      </w:r>
      <w:r>
        <w:rPr>
          <w:rFonts w:hint="eastAsia" w:ascii="仿宋_GB2312" w:hAnsi="仿宋" w:eastAsia="仿宋_GB2312"/>
          <w:sz w:val="32"/>
          <w:szCs w:val="32"/>
        </w:rPr>
        <w:t>〕</w:t>
      </w:r>
      <w:r>
        <w:rPr>
          <w:rFonts w:hint="eastAsia" w:ascii="仿宋_GB2312" w:hAnsi="仿宋" w:eastAsia="仿宋_GB2312"/>
          <w:sz w:val="32"/>
          <w:szCs w:val="32"/>
          <w:lang w:val="en-US" w:eastAsia="zh-CN"/>
        </w:rPr>
        <w:t xml:space="preserve"> </w:t>
      </w:r>
      <w:r>
        <w:rPr>
          <w:rFonts w:hint="eastAsia" w:ascii="仿宋_GB2312" w:hAnsi="仿宋" w:eastAsia="仿宋_GB2312"/>
          <w:sz w:val="32"/>
          <w:szCs w:val="32"/>
        </w:rPr>
        <w:t>号</w:t>
      </w:r>
      <w:r>
        <w:rPr>
          <w:rFonts w:hint="eastAsia" w:ascii="方正小标宋简体" w:hAnsi="宋体" w:eastAsia="方正小标宋简体" w:cs="宋体"/>
          <w:color w:val="000000" w:themeColor="text1"/>
          <w:kern w:val="0"/>
          <w:sz w:val="44"/>
          <w:szCs w:val="44"/>
          <w14:textFill>
            <w14:solidFill>
              <w14:schemeClr w14:val="tx1"/>
            </w14:solidFill>
          </w14:textFill>
        </w:rPr>
        <w:t xml:space="preserve">                         </w:t>
      </w:r>
      <w:r>
        <w:rPr>
          <w:rFonts w:hint="eastAsia" w:ascii="仿宋_GB2312" w:eastAsia="仿宋_GB2312"/>
          <w:color w:val="0000FF"/>
          <w:sz w:val="32"/>
          <w:szCs w:val="32"/>
        </w:rPr>
        <w:t xml:space="preserve"> </w:t>
      </w:r>
    </w:p>
    <w:p w14:paraId="7F757116">
      <w:pPr>
        <w:keepNext w:val="0"/>
        <w:keepLines w:val="0"/>
        <w:pageBreakBefore w:val="0"/>
        <w:kinsoku/>
        <w:wordWrap/>
        <w:overflowPunct/>
        <w:topLinePunct w:val="0"/>
        <w:bidi w:val="0"/>
        <w:snapToGrid w:val="0"/>
        <w:spacing w:line="620" w:lineRule="exact"/>
        <w:jc w:val="right"/>
        <w:rPr>
          <w:rFonts w:hint="eastAsia" w:ascii="仿宋_GB2312" w:hAnsi="宋体" w:eastAsia="仿宋_GB2312" w:cs="宋体"/>
          <w:color w:val="000000" w:themeColor="text1"/>
          <w:kern w:val="0"/>
          <w:sz w:val="32"/>
          <w:szCs w:val="32"/>
          <w14:textFill>
            <w14:solidFill>
              <w14:schemeClr w14:val="tx1"/>
            </w14:solidFill>
          </w14:textFill>
        </w:rPr>
      </w:pPr>
    </w:p>
    <w:p w14:paraId="7073A41C">
      <w:pPr>
        <w:keepNext w:val="0"/>
        <w:keepLines w:val="0"/>
        <w:pageBreakBefore w:val="0"/>
        <w:kinsoku/>
        <w:wordWrap/>
        <w:overflowPunct/>
        <w:topLinePunct w:val="0"/>
        <w:bidi w:val="0"/>
        <w:snapToGrid w:val="0"/>
        <w:spacing w:line="600" w:lineRule="exact"/>
        <w:jc w:val="center"/>
        <w:rPr>
          <w:rFonts w:hint="eastAsia" w:ascii="方正小标宋简体" w:hAnsi="宋体" w:eastAsia="方正小标宋简体" w:cs="宋体"/>
          <w:color w:val="000000" w:themeColor="text1"/>
          <w:spacing w:val="-6"/>
          <w:kern w:val="0"/>
          <w:sz w:val="44"/>
          <w:szCs w:val="44"/>
          <w:lang w:val="en-US" w:eastAsia="zh-CN"/>
          <w14:textFill>
            <w14:solidFill>
              <w14:schemeClr w14:val="tx1"/>
            </w14:solidFill>
          </w14:textFill>
        </w:rPr>
      </w:pPr>
      <w:r>
        <w:rPr>
          <w:rFonts w:hint="eastAsia" w:ascii="方正小标宋简体" w:hAnsi="宋体" w:eastAsia="方正小标宋简体" w:cs="宋体"/>
          <w:color w:val="000000" w:themeColor="text1"/>
          <w:kern w:val="0"/>
          <w:sz w:val="44"/>
          <w:szCs w:val="44"/>
          <w14:textFill>
            <w14:solidFill>
              <w14:schemeClr w14:val="tx1"/>
            </w14:solidFill>
          </w14:textFill>
        </w:rPr>
        <w:t>关于举办中国国际</w:t>
      </w:r>
      <w:r>
        <w:rPr>
          <w:rFonts w:hint="eastAsia" w:ascii="方正小标宋简体" w:hAnsi="宋体" w:eastAsia="方正小标宋简体" w:cs="宋体"/>
          <w:color w:val="000000" w:themeColor="text1"/>
          <w:spacing w:val="-6"/>
          <w:kern w:val="0"/>
          <w:sz w:val="44"/>
          <w:szCs w:val="44"/>
          <w14:textFill>
            <w14:solidFill>
              <w14:schemeClr w14:val="tx1"/>
            </w14:solidFill>
          </w14:textFill>
        </w:rPr>
        <w:t>大学生创新大赛</w:t>
      </w:r>
      <w:r>
        <w:rPr>
          <w:rFonts w:hint="eastAsia" w:ascii="方正小标宋简体" w:hAnsi="宋体" w:eastAsia="方正小标宋简体" w:cs="宋体"/>
          <w:color w:val="000000" w:themeColor="text1"/>
          <w:spacing w:val="-6"/>
          <w:kern w:val="0"/>
          <w:sz w:val="44"/>
          <w:szCs w:val="44"/>
          <w:lang w:eastAsia="zh-CN"/>
          <w14:textFill>
            <w14:solidFill>
              <w14:schemeClr w14:val="tx1"/>
            </w14:solidFill>
          </w14:textFill>
        </w:rPr>
        <w:t>（</w:t>
      </w:r>
      <w:r>
        <w:rPr>
          <w:rFonts w:hint="eastAsia" w:ascii="方正小标宋简体" w:hAnsi="宋体" w:eastAsia="方正小标宋简体" w:cs="宋体"/>
          <w:color w:val="000000" w:themeColor="text1"/>
          <w:spacing w:val="-6"/>
          <w:kern w:val="0"/>
          <w:sz w:val="44"/>
          <w:szCs w:val="44"/>
          <w:lang w:val="en-US" w:eastAsia="zh-CN"/>
          <w14:textFill>
            <w14:solidFill>
              <w14:schemeClr w14:val="tx1"/>
            </w14:solidFill>
          </w14:textFill>
        </w:rPr>
        <w:t>2025）</w:t>
      </w:r>
    </w:p>
    <w:p w14:paraId="260D76F5">
      <w:pPr>
        <w:keepNext w:val="0"/>
        <w:keepLines w:val="0"/>
        <w:pageBreakBefore w:val="0"/>
        <w:kinsoku/>
        <w:wordWrap/>
        <w:overflowPunct/>
        <w:topLinePunct w:val="0"/>
        <w:bidi w:val="0"/>
        <w:snapToGrid w:val="0"/>
        <w:spacing w:line="600" w:lineRule="exact"/>
        <w:jc w:val="center"/>
        <w:rPr>
          <w:rFonts w:ascii="方正小标宋简体" w:hAnsi="宋体" w:eastAsia="方正小标宋简体" w:cs="宋体"/>
          <w:color w:val="000000" w:themeColor="text1"/>
          <w:spacing w:val="-6"/>
          <w:kern w:val="0"/>
          <w:sz w:val="44"/>
          <w:szCs w:val="44"/>
          <w14:textFill>
            <w14:solidFill>
              <w14:schemeClr w14:val="tx1"/>
            </w14:solidFill>
          </w14:textFill>
        </w:rPr>
      </w:pPr>
      <w:r>
        <w:rPr>
          <w:rFonts w:hint="eastAsia" w:ascii="方正小标宋简体" w:hAnsi="宋体" w:eastAsia="方正小标宋简体" w:cs="宋体"/>
          <w:color w:val="000000" w:themeColor="text1"/>
          <w:spacing w:val="-6"/>
          <w:kern w:val="0"/>
          <w:sz w:val="44"/>
          <w:szCs w:val="44"/>
          <w14:textFill>
            <w14:solidFill>
              <w14:schemeClr w14:val="tx1"/>
            </w14:solidFill>
          </w14:textFill>
        </w:rPr>
        <w:t>广州大学校赛的通知</w:t>
      </w:r>
    </w:p>
    <w:p w14:paraId="3F69128D">
      <w:pPr>
        <w:keepNext w:val="0"/>
        <w:keepLines w:val="0"/>
        <w:pageBreakBefore w:val="0"/>
        <w:kinsoku/>
        <w:wordWrap/>
        <w:overflowPunct/>
        <w:topLinePunct w:val="0"/>
        <w:bidi w:val="0"/>
        <w:adjustRightInd w:val="0"/>
        <w:snapToGrid w:val="0"/>
        <w:spacing w:line="620" w:lineRule="exact"/>
        <w:rPr>
          <w:rFonts w:ascii="仿宋_GB2312" w:hAnsi="仿宋" w:eastAsia="仿宋_GB2312" w:cs="仿宋"/>
          <w:color w:val="000000" w:themeColor="text1"/>
          <w:sz w:val="32"/>
          <w:szCs w:val="32"/>
          <w14:textFill>
            <w14:solidFill>
              <w14:schemeClr w14:val="tx1"/>
            </w14:solidFill>
          </w14:textFill>
        </w:rPr>
      </w:pPr>
    </w:p>
    <w:p w14:paraId="547EFAEE">
      <w:pPr>
        <w:keepNext w:val="0"/>
        <w:keepLines w:val="0"/>
        <w:pageBreakBefore w:val="0"/>
        <w:kinsoku/>
        <w:wordWrap/>
        <w:overflowPunct/>
        <w:topLinePunct w:val="0"/>
        <w:bidi w:val="0"/>
        <w:snapToGrid w:val="0"/>
        <w:spacing w:line="520" w:lineRule="exact"/>
        <w:rPr>
          <w:rFonts w:hint="eastAsia"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各学院：</w:t>
      </w:r>
      <w:bookmarkStart w:id="0" w:name="_GoBack"/>
      <w:bookmarkEnd w:id="0"/>
    </w:p>
    <w:p w14:paraId="3777A947">
      <w:pPr>
        <w:keepNext w:val="0"/>
        <w:keepLines w:val="0"/>
        <w:pageBreakBefore w:val="0"/>
        <w:kinsoku/>
        <w:wordWrap/>
        <w:overflowPunct/>
        <w:topLinePunct w:val="0"/>
        <w:bidi w:val="0"/>
        <w:snapToGrid w:val="0"/>
        <w:spacing w:line="520" w:lineRule="exact"/>
        <w:ind w:firstLine="640" w:firstLineChars="200"/>
        <w:rPr>
          <w:rFonts w:hint="default" w:ascii="仿宋_GB2312" w:hAnsi="仿宋" w:eastAsia="仿宋_GB2312" w:cs="仿宋"/>
          <w:color w:val="000000" w:themeColor="text1"/>
          <w:sz w:val="32"/>
          <w:szCs w:val="32"/>
          <w:lang w:val="en-US" w:eastAsia="zh-CN"/>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为贯彻落实党的二十大精神，深入贯彻落实习近平总书记</w:t>
      </w:r>
      <w:r>
        <w:rPr>
          <w:rFonts w:hint="eastAsia" w:ascii="仿宋_GB2312" w:hAnsi="仿宋" w:eastAsia="仿宋_GB2312" w:cs="仿宋"/>
          <w:color w:val="000000" w:themeColor="text1"/>
          <w:sz w:val="32"/>
          <w:szCs w:val="32"/>
          <w:lang w:val="en-US" w:eastAsia="zh-CN"/>
          <w14:textFill>
            <w14:solidFill>
              <w14:schemeClr w14:val="tx1"/>
            </w14:solidFill>
          </w14:textFill>
        </w:rPr>
        <w:t>关</w:t>
      </w:r>
      <w:r>
        <w:rPr>
          <w:rFonts w:hint="eastAsia" w:ascii="仿宋_GB2312" w:hAnsi="仿宋" w:eastAsia="仿宋_GB2312" w:cs="仿宋"/>
          <w:color w:val="000000" w:themeColor="text1"/>
          <w:sz w:val="32"/>
          <w:szCs w:val="32"/>
          <w14:textFill>
            <w14:solidFill>
              <w14:schemeClr w14:val="tx1"/>
            </w14:solidFill>
          </w14:textFill>
        </w:rPr>
        <w:t>于教育的重要论述和给“青年红色筑梦之旅”大学生</w:t>
      </w:r>
      <w:r>
        <w:rPr>
          <w:rFonts w:hint="eastAsia" w:ascii="仿宋_GB2312" w:hAnsi="仿宋" w:eastAsia="仿宋_GB2312" w:cs="仿宋"/>
          <w:color w:val="000000" w:themeColor="text1"/>
          <w:sz w:val="32"/>
          <w:szCs w:val="32"/>
          <w:lang w:eastAsia="zh-CN"/>
          <w14:textFill>
            <w14:solidFill>
              <w14:schemeClr w14:val="tx1"/>
            </w14:solidFill>
          </w14:textFill>
        </w:rPr>
        <w:t>、</w:t>
      </w:r>
      <w:r>
        <w:rPr>
          <w:rFonts w:hint="eastAsia" w:ascii="仿宋_GB2312" w:hAnsi="仿宋" w:eastAsia="仿宋_GB2312" w:cs="仿宋"/>
          <w:color w:val="000000" w:themeColor="text1"/>
          <w:sz w:val="32"/>
          <w:szCs w:val="32"/>
          <w:lang w:val="en-US" w:eastAsia="zh-CN"/>
          <w14:textFill>
            <w14:solidFill>
              <w14:schemeClr w14:val="tx1"/>
            </w14:solidFill>
          </w14:textFill>
        </w:rPr>
        <w:t>中国国际大学生创新大赛参赛学生代表</w:t>
      </w:r>
      <w:r>
        <w:rPr>
          <w:rFonts w:hint="eastAsia" w:ascii="仿宋_GB2312" w:hAnsi="仿宋" w:eastAsia="仿宋_GB2312" w:cs="仿宋"/>
          <w:color w:val="000000" w:themeColor="text1"/>
          <w:sz w:val="32"/>
          <w:szCs w:val="32"/>
          <w14:textFill>
            <w14:solidFill>
              <w14:schemeClr w14:val="tx1"/>
            </w14:solidFill>
          </w14:textFill>
        </w:rPr>
        <w:t>重要回信精神</w:t>
      </w:r>
      <w:r>
        <w:rPr>
          <w:rFonts w:hint="eastAsia" w:ascii="仿宋_GB2312" w:hAnsi="仿宋" w:eastAsia="仿宋_GB2312" w:cs="仿宋"/>
          <w:color w:val="000000" w:themeColor="text1"/>
          <w:sz w:val="32"/>
          <w:szCs w:val="32"/>
          <w:lang w:eastAsia="zh-CN"/>
          <w14:textFill>
            <w14:solidFill>
              <w14:schemeClr w14:val="tx1"/>
            </w14:solidFill>
          </w14:textFill>
        </w:rPr>
        <w:t>，</w:t>
      </w:r>
      <w:r>
        <w:rPr>
          <w:rFonts w:hint="eastAsia" w:ascii="仿宋_GB2312" w:hAnsi="仿宋" w:eastAsia="仿宋_GB2312" w:cs="仿宋"/>
          <w:color w:val="000000" w:themeColor="text1"/>
          <w:sz w:val="32"/>
          <w:szCs w:val="32"/>
          <w14:textFill>
            <w14:solidFill>
              <w14:schemeClr w14:val="tx1"/>
            </w14:solidFill>
          </w14:textFill>
        </w:rPr>
        <w:t>“三位一体”统筹推进教育、科技、人才工作，把创新</w:t>
      </w:r>
      <w:r>
        <w:rPr>
          <w:rFonts w:hint="eastAsia" w:ascii="仿宋_GB2312" w:hAnsi="仿宋" w:eastAsia="仿宋_GB2312" w:cs="仿宋"/>
          <w:color w:val="000000" w:themeColor="text1"/>
          <w:sz w:val="32"/>
          <w:szCs w:val="32"/>
          <w:lang w:val="en-US" w:eastAsia="zh-CN"/>
          <w14:textFill>
            <w14:solidFill>
              <w14:schemeClr w14:val="tx1"/>
            </w14:solidFill>
          </w14:textFill>
        </w:rPr>
        <w:t>教育</w:t>
      </w:r>
      <w:r>
        <w:rPr>
          <w:rFonts w:hint="eastAsia" w:ascii="仿宋_GB2312" w:hAnsi="仿宋" w:eastAsia="仿宋_GB2312" w:cs="仿宋"/>
          <w:color w:val="000000" w:themeColor="text1"/>
          <w:sz w:val="32"/>
          <w:szCs w:val="32"/>
          <w14:textFill>
            <w14:solidFill>
              <w14:schemeClr w14:val="tx1"/>
            </w14:solidFill>
          </w14:textFill>
        </w:rPr>
        <w:t>贯穿教育活动全过程，</w:t>
      </w:r>
      <w:r>
        <w:rPr>
          <w:rFonts w:hint="eastAsia" w:ascii="仿宋_GB2312" w:hAnsi="仿宋" w:eastAsia="仿宋_GB2312" w:cs="仿宋"/>
          <w:color w:val="000000" w:themeColor="text1"/>
          <w:sz w:val="32"/>
          <w:szCs w:val="32"/>
          <w:lang w:val="en-US" w:eastAsia="zh-CN"/>
          <w14:textFill>
            <w14:solidFill>
              <w14:schemeClr w14:val="tx1"/>
            </w14:solidFill>
          </w14:textFill>
        </w:rPr>
        <w:t>进一步激发学生创新创业热情，提升学生创新创业能力，我校决定举办中国国际大学生创新大赛（2025）校赛，现将有关事项通知如下。</w:t>
      </w:r>
    </w:p>
    <w:p w14:paraId="09868E03">
      <w:pPr>
        <w:keepNext w:val="0"/>
        <w:keepLines w:val="0"/>
        <w:pageBreakBefore w:val="0"/>
        <w:kinsoku/>
        <w:wordWrap/>
        <w:overflowPunct/>
        <w:topLinePunct w:val="0"/>
        <w:bidi w:val="0"/>
        <w:snapToGrid w:val="0"/>
        <w:spacing w:line="520" w:lineRule="exact"/>
        <w:ind w:firstLine="640" w:firstLineChars="200"/>
        <w:rPr>
          <w:rFonts w:ascii="黑体" w:hAnsi="宋体" w:eastAsia="黑体"/>
          <w:b/>
          <w:bCs/>
          <w:color w:val="000000" w:themeColor="text1"/>
          <w:sz w:val="32"/>
          <w:szCs w:val="32"/>
          <w14:textFill>
            <w14:solidFill>
              <w14:schemeClr w14:val="tx1"/>
            </w14:solidFill>
          </w14:textFill>
        </w:rPr>
      </w:pPr>
      <w:r>
        <w:rPr>
          <w:rStyle w:val="12"/>
          <w:rFonts w:hint="eastAsia" w:ascii="黑体" w:hAnsi="宋体" w:eastAsia="黑体"/>
          <w:b w:val="0"/>
          <w:color w:val="000000" w:themeColor="text1"/>
          <w:sz w:val="32"/>
          <w:szCs w:val="32"/>
          <w14:textFill>
            <w14:solidFill>
              <w14:schemeClr w14:val="tx1"/>
            </w14:solidFill>
          </w14:textFill>
        </w:rPr>
        <w:t>一、校赛主题</w:t>
      </w:r>
    </w:p>
    <w:p w14:paraId="6DA400B8">
      <w:pPr>
        <w:keepNext w:val="0"/>
        <w:keepLines w:val="0"/>
        <w:pageBreakBefore w:val="0"/>
        <w:kinsoku/>
        <w:wordWrap/>
        <w:overflowPunct/>
        <w:topLinePunct w:val="0"/>
        <w:bidi w:val="0"/>
        <w:snapToGrid w:val="0"/>
        <w:spacing w:line="520" w:lineRule="exact"/>
        <w:ind w:firstLine="640" w:firstLineChars="200"/>
        <w:rPr>
          <w:rFonts w:ascii="仿宋_GB2312" w:hAnsi="宋体" w:eastAsia="仿宋_GB2312"/>
          <w:bCs/>
          <w:color w:val="000000" w:themeColor="text1"/>
          <w:sz w:val="32"/>
          <w:szCs w:val="32"/>
          <w14:textFill>
            <w14:solidFill>
              <w14:schemeClr w14:val="tx1"/>
            </w14:solidFill>
          </w14:textFill>
        </w:rPr>
      </w:pPr>
      <w:r>
        <w:rPr>
          <w:rFonts w:hint="eastAsia" w:ascii="仿宋_GB2312" w:hAnsi="宋体" w:eastAsia="仿宋_GB2312"/>
          <w:bCs/>
          <w:color w:val="000000" w:themeColor="text1"/>
          <w:sz w:val="32"/>
          <w:szCs w:val="32"/>
          <w14:textFill>
            <w14:solidFill>
              <w14:schemeClr w14:val="tx1"/>
            </w14:solidFill>
          </w14:textFill>
        </w:rPr>
        <w:t>我敢闯，我会创。</w:t>
      </w:r>
    </w:p>
    <w:p w14:paraId="07A2C3C5">
      <w:pPr>
        <w:keepNext w:val="0"/>
        <w:keepLines w:val="0"/>
        <w:pageBreakBefore w:val="0"/>
        <w:numPr>
          <w:ilvl w:val="0"/>
          <w:numId w:val="1"/>
        </w:numPr>
        <w:kinsoku/>
        <w:wordWrap/>
        <w:overflowPunct/>
        <w:topLinePunct w:val="0"/>
        <w:bidi w:val="0"/>
        <w:spacing w:line="520" w:lineRule="exact"/>
        <w:ind w:firstLine="640" w:firstLineChars="200"/>
        <w:rPr>
          <w:rFonts w:hint="eastAsia" w:ascii="黑体" w:hAnsi="黑体" w:eastAsia="黑体" w:cs="仿宋"/>
          <w:bCs/>
          <w:color w:val="000000" w:themeColor="text1"/>
          <w:sz w:val="32"/>
          <w:szCs w:val="32"/>
          <w:lang w:val="en-US" w:eastAsia="zh-CN"/>
          <w14:textFill>
            <w14:solidFill>
              <w14:schemeClr w14:val="tx1"/>
            </w14:solidFill>
          </w14:textFill>
        </w:rPr>
      </w:pPr>
      <w:r>
        <w:rPr>
          <w:rFonts w:hint="eastAsia" w:ascii="黑体" w:hAnsi="黑体" w:eastAsia="黑体" w:cs="仿宋"/>
          <w:bCs/>
          <w:color w:val="000000" w:themeColor="text1"/>
          <w:sz w:val="32"/>
          <w:szCs w:val="32"/>
          <w:lang w:val="en-US" w:eastAsia="zh-CN"/>
          <w14:textFill>
            <w14:solidFill>
              <w14:schemeClr w14:val="tx1"/>
            </w14:solidFill>
          </w14:textFill>
        </w:rPr>
        <w:t>参赛对象</w:t>
      </w:r>
    </w:p>
    <w:p w14:paraId="376AE399">
      <w:pPr>
        <w:keepNext w:val="0"/>
        <w:keepLines w:val="0"/>
        <w:pageBreakBefore w:val="0"/>
        <w:kinsoku/>
        <w:wordWrap/>
        <w:overflowPunct/>
        <w:topLinePunct w:val="0"/>
        <w:bidi w:val="0"/>
        <w:snapToGrid w:val="0"/>
        <w:spacing w:line="520" w:lineRule="exact"/>
        <w:ind w:firstLine="640" w:firstLineChars="200"/>
        <w:rPr>
          <w:rFonts w:hint="eastAsia" w:ascii="仿宋_GB2312" w:hAnsi="宋体" w:eastAsia="仿宋_GB2312"/>
          <w:bCs/>
          <w:color w:val="000000" w:themeColor="text1"/>
          <w:sz w:val="32"/>
          <w:szCs w:val="32"/>
          <w:lang w:val="en-US" w:eastAsia="zh-CN"/>
          <w14:textFill>
            <w14:solidFill>
              <w14:schemeClr w14:val="tx1"/>
            </w14:solidFill>
          </w14:textFill>
        </w:rPr>
      </w:pPr>
      <w:r>
        <w:rPr>
          <w:rFonts w:hint="eastAsia" w:ascii="仿宋_GB2312" w:hAnsi="宋体" w:eastAsia="仿宋_GB2312"/>
          <w:bCs/>
          <w:color w:val="000000" w:themeColor="text1"/>
          <w:sz w:val="32"/>
          <w:szCs w:val="32"/>
          <w:lang w:val="en-US" w:eastAsia="zh-CN"/>
          <w14:textFill>
            <w14:solidFill>
              <w14:schemeClr w14:val="tx1"/>
            </w14:solidFill>
          </w14:textFill>
        </w:rPr>
        <w:t>1.项目负责人须为我校全日制在校本科生或毕业5年内校友（即2020年之后的毕业生）。</w:t>
      </w:r>
    </w:p>
    <w:p w14:paraId="489DC2C1">
      <w:pPr>
        <w:keepNext w:val="0"/>
        <w:keepLines w:val="0"/>
        <w:pageBreakBefore w:val="0"/>
        <w:kinsoku/>
        <w:wordWrap/>
        <w:overflowPunct/>
        <w:topLinePunct w:val="0"/>
        <w:bidi w:val="0"/>
        <w:snapToGrid w:val="0"/>
        <w:spacing w:line="520" w:lineRule="exact"/>
        <w:ind w:firstLine="640" w:firstLineChars="200"/>
        <w:rPr>
          <w:rFonts w:hint="eastAsia" w:ascii="仿宋_GB2312" w:hAnsi="宋体" w:eastAsia="仿宋_GB2312"/>
          <w:bCs/>
          <w:color w:val="000000" w:themeColor="text1"/>
          <w:sz w:val="32"/>
          <w:szCs w:val="32"/>
          <w:lang w:val="en-US" w:eastAsia="zh-CN"/>
          <w14:textFill>
            <w14:solidFill>
              <w14:schemeClr w14:val="tx1"/>
            </w14:solidFill>
          </w14:textFill>
        </w:rPr>
      </w:pPr>
      <w:r>
        <w:rPr>
          <w:rFonts w:hint="eastAsia" w:ascii="仿宋_GB2312" w:hAnsi="宋体" w:eastAsia="仿宋_GB2312"/>
          <w:bCs/>
          <w:color w:val="000000" w:themeColor="text1"/>
          <w:sz w:val="32"/>
          <w:szCs w:val="32"/>
          <w:lang w:val="en-US" w:eastAsia="zh-CN"/>
          <w14:textFill>
            <w14:solidFill>
              <w14:schemeClr w14:val="tx1"/>
            </w14:solidFill>
          </w14:textFill>
        </w:rPr>
        <w:t>2.大赛以团队为单位报名参赛，推荐跨学院、跨学校组建团队。每个团队的成员不少于3人、不多于15人（含团队负责人），须为项目的实际核心成员。</w:t>
      </w:r>
    </w:p>
    <w:p w14:paraId="71931510">
      <w:pPr>
        <w:keepNext w:val="0"/>
        <w:keepLines w:val="0"/>
        <w:pageBreakBefore w:val="0"/>
        <w:kinsoku/>
        <w:wordWrap/>
        <w:overflowPunct/>
        <w:topLinePunct w:val="0"/>
        <w:bidi w:val="0"/>
        <w:snapToGrid w:val="0"/>
        <w:spacing w:line="520" w:lineRule="exact"/>
        <w:ind w:firstLine="640" w:firstLineChars="200"/>
        <w:rPr>
          <w:rFonts w:hint="eastAsia" w:ascii="仿宋_GB2312" w:hAnsi="宋体" w:eastAsia="仿宋_GB2312"/>
          <w:bCs/>
          <w:color w:val="000000" w:themeColor="text1"/>
          <w:sz w:val="32"/>
          <w:szCs w:val="32"/>
          <w:lang w:val="en-US" w:eastAsia="zh-CN"/>
          <w14:textFill>
            <w14:solidFill>
              <w14:schemeClr w14:val="tx1"/>
            </w14:solidFill>
          </w14:textFill>
        </w:rPr>
      </w:pPr>
      <w:r>
        <w:rPr>
          <w:rFonts w:hint="eastAsia" w:ascii="仿宋_GB2312" w:hAnsi="宋体" w:eastAsia="仿宋_GB2312"/>
          <w:bCs/>
          <w:color w:val="000000" w:themeColor="text1"/>
          <w:sz w:val="32"/>
          <w:szCs w:val="32"/>
          <w:lang w:val="en-US" w:eastAsia="zh-CN"/>
          <w14:textFill>
            <w14:solidFill>
              <w14:schemeClr w14:val="tx1"/>
            </w14:solidFill>
          </w14:textFill>
        </w:rPr>
        <w:t>3.参赛项目归属单位以负责人所在学院为准。</w:t>
      </w:r>
    </w:p>
    <w:p w14:paraId="7A8E8A6A">
      <w:pPr>
        <w:keepNext w:val="0"/>
        <w:keepLines w:val="0"/>
        <w:pageBreakBefore w:val="0"/>
        <w:kinsoku/>
        <w:wordWrap/>
        <w:overflowPunct/>
        <w:topLinePunct w:val="0"/>
        <w:bidi w:val="0"/>
        <w:snapToGrid w:val="0"/>
        <w:spacing w:line="520" w:lineRule="exact"/>
        <w:ind w:firstLine="640" w:firstLineChars="200"/>
        <w:rPr>
          <w:rFonts w:hint="default" w:ascii="仿宋_GB2312" w:hAnsi="宋体" w:eastAsia="仿宋_GB2312"/>
          <w:bCs/>
          <w:color w:val="000000" w:themeColor="text1"/>
          <w:sz w:val="32"/>
          <w:szCs w:val="32"/>
          <w:lang w:val="en-US" w:eastAsia="zh-CN"/>
          <w14:textFill>
            <w14:solidFill>
              <w14:schemeClr w14:val="tx1"/>
            </w14:solidFill>
          </w14:textFill>
        </w:rPr>
      </w:pPr>
      <w:r>
        <w:rPr>
          <w:rFonts w:hint="eastAsia" w:ascii="仿宋_GB2312" w:hAnsi="宋体" w:eastAsia="仿宋_GB2312"/>
          <w:bCs/>
          <w:color w:val="000000" w:themeColor="text1"/>
          <w:sz w:val="32"/>
          <w:szCs w:val="32"/>
          <w:lang w:val="en-US" w:eastAsia="zh-CN"/>
          <w14:textFill>
            <w14:solidFill>
              <w14:schemeClr w14:val="tx1"/>
            </w14:solidFill>
          </w14:textFill>
        </w:rPr>
        <w:t>4.参赛人员（不含产业命题赛道参赛项目成员中的教师）年龄不超过35周岁。</w:t>
      </w:r>
    </w:p>
    <w:p w14:paraId="157FBEE3">
      <w:pPr>
        <w:keepNext w:val="0"/>
        <w:keepLines w:val="0"/>
        <w:pageBreakBefore w:val="0"/>
        <w:numPr>
          <w:ilvl w:val="0"/>
          <w:numId w:val="1"/>
        </w:numPr>
        <w:kinsoku/>
        <w:wordWrap/>
        <w:overflowPunct/>
        <w:topLinePunct w:val="0"/>
        <w:bidi w:val="0"/>
        <w:spacing w:line="520" w:lineRule="exact"/>
        <w:ind w:firstLine="640" w:firstLineChars="200"/>
        <w:rPr>
          <w:rFonts w:ascii="黑体" w:hAnsi="黑体" w:eastAsia="黑体" w:cs="仿宋"/>
          <w:bCs/>
          <w:color w:val="000000" w:themeColor="text1"/>
          <w:sz w:val="32"/>
          <w:szCs w:val="32"/>
          <w14:textFill>
            <w14:solidFill>
              <w14:schemeClr w14:val="tx1"/>
            </w14:solidFill>
          </w14:textFill>
        </w:rPr>
      </w:pPr>
      <w:r>
        <w:rPr>
          <w:rFonts w:hint="eastAsia" w:ascii="黑体" w:hAnsi="黑体" w:eastAsia="黑体" w:cs="仿宋"/>
          <w:bCs/>
          <w:color w:val="000000" w:themeColor="text1"/>
          <w:sz w:val="32"/>
          <w:szCs w:val="32"/>
          <w14:textFill>
            <w14:solidFill>
              <w14:schemeClr w14:val="tx1"/>
            </w14:solidFill>
          </w14:textFill>
        </w:rPr>
        <w:t>赛制</w:t>
      </w:r>
      <w:r>
        <w:rPr>
          <w:rFonts w:hint="eastAsia" w:ascii="黑体" w:hAnsi="黑体" w:eastAsia="黑体" w:cs="仿宋"/>
          <w:bCs/>
          <w:color w:val="000000" w:themeColor="text1"/>
          <w:sz w:val="32"/>
          <w:szCs w:val="32"/>
          <w:lang w:val="en-US" w:eastAsia="zh-CN"/>
          <w14:textFill>
            <w14:solidFill>
              <w14:schemeClr w14:val="tx1"/>
            </w14:solidFill>
          </w14:textFill>
        </w:rPr>
        <w:t>设置</w:t>
      </w:r>
    </w:p>
    <w:p w14:paraId="71E132C1">
      <w:pPr>
        <w:keepNext w:val="0"/>
        <w:keepLines w:val="0"/>
        <w:pageBreakBefore w:val="0"/>
        <w:kinsoku/>
        <w:wordWrap/>
        <w:overflowPunct/>
        <w:topLinePunct w:val="0"/>
        <w:bidi w:val="0"/>
        <w:snapToGrid w:val="0"/>
        <w:spacing w:line="520" w:lineRule="exact"/>
        <w:ind w:firstLine="640" w:firstLineChars="200"/>
        <w:rPr>
          <w:rStyle w:val="12"/>
          <w:rFonts w:hint="eastAsia" w:ascii="仿宋_GB2312" w:hAnsi="宋体" w:eastAsia="仿宋_GB2312"/>
          <w:b w:val="0"/>
          <w:color w:val="000000" w:themeColor="text1"/>
          <w:sz w:val="32"/>
          <w:szCs w:val="32"/>
          <w14:textFill>
            <w14:solidFill>
              <w14:schemeClr w14:val="tx1"/>
            </w14:solidFill>
          </w14:textFill>
        </w:rPr>
      </w:pPr>
      <w:r>
        <w:rPr>
          <w:rStyle w:val="12"/>
          <w:rFonts w:hint="eastAsia" w:ascii="仿宋_GB2312" w:hAnsi="宋体" w:eastAsia="仿宋_GB2312"/>
          <w:b w:val="0"/>
          <w:color w:val="000000" w:themeColor="text1"/>
          <w:sz w:val="32"/>
          <w:szCs w:val="32"/>
          <w14:textFill>
            <w14:solidFill>
              <w14:schemeClr w14:val="tx1"/>
            </w14:solidFill>
          </w14:textFill>
        </w:rPr>
        <w:t>校赛设高教主赛道、“青年红色筑梦之旅”赛道</w:t>
      </w:r>
      <w:r>
        <w:rPr>
          <w:rStyle w:val="12"/>
          <w:rFonts w:hint="eastAsia" w:ascii="仿宋_GB2312" w:hAnsi="宋体" w:eastAsia="仿宋_GB2312"/>
          <w:b w:val="0"/>
          <w:color w:val="000000" w:themeColor="text1"/>
          <w:sz w:val="32"/>
          <w:szCs w:val="32"/>
          <w:lang w:eastAsia="zh-CN"/>
          <w14:textFill>
            <w14:solidFill>
              <w14:schemeClr w14:val="tx1"/>
            </w14:solidFill>
          </w14:textFill>
        </w:rPr>
        <w:t>，</w:t>
      </w:r>
      <w:r>
        <w:rPr>
          <w:rStyle w:val="12"/>
          <w:rFonts w:hint="eastAsia" w:ascii="仿宋_GB2312" w:hAnsi="宋体" w:eastAsia="仿宋_GB2312"/>
          <w:b w:val="0"/>
          <w:color w:val="000000" w:themeColor="text1"/>
          <w:sz w:val="32"/>
          <w:szCs w:val="32"/>
          <w:lang w:val="en-US" w:eastAsia="zh-CN"/>
          <w14:textFill>
            <w14:solidFill>
              <w14:schemeClr w14:val="tx1"/>
            </w14:solidFill>
          </w14:textFill>
        </w:rPr>
        <w:t>各赛道参赛项目类型和要求详见《教育部关于举办中国国际大学生创新大赛（2024）的通知》</w:t>
      </w:r>
      <w:r>
        <w:rPr>
          <w:rStyle w:val="12"/>
          <w:rFonts w:hint="eastAsia" w:ascii="仿宋_GB2312" w:hAnsi="宋体" w:eastAsia="仿宋_GB2312"/>
          <w:b w:val="0"/>
          <w:color w:val="000000" w:themeColor="text1"/>
          <w:sz w:val="32"/>
          <w:szCs w:val="32"/>
          <w14:textFill>
            <w14:solidFill>
              <w14:schemeClr w14:val="tx1"/>
            </w14:solidFill>
          </w14:textFill>
        </w:rPr>
        <w:t>（附件1）。</w:t>
      </w:r>
    </w:p>
    <w:p w14:paraId="1BADC606">
      <w:pPr>
        <w:keepNext w:val="0"/>
        <w:keepLines w:val="0"/>
        <w:pageBreakBefore w:val="0"/>
        <w:kinsoku/>
        <w:wordWrap/>
        <w:overflowPunct/>
        <w:topLinePunct w:val="0"/>
        <w:bidi w:val="0"/>
        <w:snapToGrid w:val="0"/>
        <w:spacing w:line="520" w:lineRule="exact"/>
        <w:ind w:firstLine="640" w:firstLineChars="200"/>
        <w:rPr>
          <w:rFonts w:hint="eastAsia"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校赛采用</w:t>
      </w:r>
      <w:r>
        <w:rPr>
          <w:rFonts w:hint="eastAsia" w:ascii="仿宋_GB2312" w:hAnsi="仿宋" w:eastAsia="仿宋_GB2312" w:cs="仿宋"/>
          <w:b/>
          <w:bCs/>
          <w:color w:val="000000" w:themeColor="text1"/>
          <w:sz w:val="32"/>
          <w:szCs w:val="32"/>
          <w14:textFill>
            <w14:solidFill>
              <w14:schemeClr w14:val="tx1"/>
            </w14:solidFill>
          </w14:textFill>
        </w:rPr>
        <w:t>初赛、复赛、决赛三</w:t>
      </w:r>
      <w:r>
        <w:rPr>
          <w:rFonts w:hint="eastAsia" w:ascii="仿宋_GB2312" w:hAnsi="仿宋" w:eastAsia="仿宋_GB2312" w:cs="仿宋"/>
          <w:color w:val="000000" w:themeColor="text1"/>
          <w:sz w:val="32"/>
          <w:szCs w:val="32"/>
          <w14:textFill>
            <w14:solidFill>
              <w14:schemeClr w14:val="tx1"/>
            </w14:solidFill>
          </w14:textFill>
        </w:rPr>
        <w:t>级赛制。</w:t>
      </w:r>
    </w:p>
    <w:p w14:paraId="45EE1573">
      <w:pPr>
        <w:keepNext w:val="0"/>
        <w:keepLines w:val="0"/>
        <w:pageBreakBefore w:val="0"/>
        <w:numPr>
          <w:ilvl w:val="0"/>
          <w:numId w:val="1"/>
        </w:numPr>
        <w:kinsoku/>
        <w:wordWrap/>
        <w:overflowPunct/>
        <w:topLinePunct w:val="0"/>
        <w:bidi w:val="0"/>
        <w:spacing w:line="520" w:lineRule="exact"/>
        <w:ind w:firstLine="640" w:firstLineChars="200"/>
        <w:rPr>
          <w:rFonts w:hint="default" w:ascii="黑体" w:hAnsi="黑体" w:eastAsia="黑体" w:cs="仿宋"/>
          <w:bCs/>
          <w:color w:val="000000" w:themeColor="text1"/>
          <w:sz w:val="32"/>
          <w:szCs w:val="32"/>
          <w:lang w:val="en-US" w:eastAsia="zh-CN"/>
          <w14:textFill>
            <w14:solidFill>
              <w14:schemeClr w14:val="tx1"/>
            </w14:solidFill>
          </w14:textFill>
        </w:rPr>
      </w:pPr>
      <w:r>
        <w:rPr>
          <w:rFonts w:hint="eastAsia" w:ascii="黑体" w:hAnsi="黑体" w:eastAsia="黑体" w:cs="仿宋"/>
          <w:bCs/>
          <w:color w:val="000000" w:themeColor="text1"/>
          <w:sz w:val="32"/>
          <w:szCs w:val="32"/>
          <w:lang w:val="en-US" w:eastAsia="zh-CN"/>
          <w14:textFill>
            <w14:solidFill>
              <w14:schemeClr w14:val="tx1"/>
            </w14:solidFill>
          </w14:textFill>
        </w:rPr>
        <w:t>赛程安排</w:t>
      </w:r>
    </w:p>
    <w:p w14:paraId="44EF585C">
      <w:pPr>
        <w:keepNext w:val="0"/>
        <w:keepLines w:val="0"/>
        <w:pageBreakBefore w:val="0"/>
        <w:kinsoku/>
        <w:wordWrap/>
        <w:overflowPunct/>
        <w:topLinePunct w:val="0"/>
        <w:bidi w:val="0"/>
        <w:snapToGrid w:val="0"/>
        <w:spacing w:line="520" w:lineRule="exact"/>
        <w:ind w:firstLine="643" w:firstLineChars="200"/>
        <w:rPr>
          <w:rFonts w:hint="eastAsia" w:ascii="楷体" w:hAnsi="楷体" w:eastAsia="楷体" w:cs="楷体"/>
          <w:b/>
          <w:bCs/>
          <w:color w:val="000000" w:themeColor="text1"/>
          <w:sz w:val="32"/>
          <w:szCs w:val="32"/>
          <w14:textFill>
            <w14:solidFill>
              <w14:schemeClr w14:val="tx1"/>
            </w14:solidFill>
          </w14:textFill>
        </w:rPr>
      </w:pPr>
      <w:r>
        <w:rPr>
          <w:rFonts w:hint="eastAsia" w:ascii="楷体" w:hAnsi="楷体" w:eastAsia="楷体" w:cs="楷体"/>
          <w:b/>
          <w:bCs/>
          <w:color w:val="000000" w:themeColor="text1"/>
          <w:sz w:val="32"/>
          <w:szCs w:val="32"/>
          <w:lang w:val="en-US" w:eastAsia="zh-CN"/>
          <w14:textFill>
            <w14:solidFill>
              <w14:schemeClr w14:val="tx1"/>
            </w14:solidFill>
          </w14:textFill>
        </w:rPr>
        <w:t>（一）院级</w:t>
      </w:r>
      <w:r>
        <w:rPr>
          <w:rFonts w:hint="eastAsia" w:ascii="楷体" w:hAnsi="楷体" w:eastAsia="楷体" w:cs="楷体"/>
          <w:b/>
          <w:bCs/>
          <w:color w:val="000000" w:themeColor="text1"/>
          <w:sz w:val="32"/>
          <w:szCs w:val="32"/>
          <w14:textFill>
            <w14:solidFill>
              <w14:schemeClr w14:val="tx1"/>
            </w14:solidFill>
          </w14:textFill>
        </w:rPr>
        <w:t>初赛(</w:t>
      </w:r>
      <w:r>
        <w:rPr>
          <w:rFonts w:hint="eastAsia" w:ascii="楷体" w:hAnsi="楷体" w:eastAsia="楷体" w:cs="楷体"/>
          <w:b/>
          <w:bCs/>
          <w:color w:val="000000" w:themeColor="text1"/>
          <w:sz w:val="32"/>
          <w:szCs w:val="32"/>
          <w:lang w:val="en-US" w:eastAsia="zh-CN"/>
          <w14:textFill>
            <w14:solidFill>
              <w14:schemeClr w14:val="tx1"/>
            </w14:solidFill>
          </w14:textFill>
        </w:rPr>
        <w:t>2025年3-4月</w:t>
      </w:r>
      <w:r>
        <w:rPr>
          <w:rFonts w:hint="eastAsia" w:ascii="楷体" w:hAnsi="楷体" w:eastAsia="楷体" w:cs="楷体"/>
          <w:b/>
          <w:bCs/>
          <w:color w:val="000000" w:themeColor="text1"/>
          <w:sz w:val="32"/>
          <w:szCs w:val="32"/>
          <w14:textFill>
            <w14:solidFill>
              <w14:schemeClr w14:val="tx1"/>
            </w14:solidFill>
          </w14:textFill>
        </w:rPr>
        <w:t>)</w:t>
      </w:r>
    </w:p>
    <w:p w14:paraId="4282FC27">
      <w:pPr>
        <w:keepNext w:val="0"/>
        <w:keepLines w:val="0"/>
        <w:pageBreakBefore w:val="0"/>
        <w:kinsoku/>
        <w:wordWrap/>
        <w:overflowPunct/>
        <w:topLinePunct w:val="0"/>
        <w:bidi w:val="0"/>
        <w:snapToGrid w:val="0"/>
        <w:spacing w:line="520" w:lineRule="exact"/>
        <w:ind w:firstLine="640" w:firstLineChars="200"/>
        <w:rPr>
          <w:rFonts w:hint="eastAsia" w:ascii="仿宋_GB2312" w:hAnsi="仿宋" w:eastAsia="仿宋_GB2312" w:cs="仿宋"/>
          <w:color w:val="auto"/>
          <w:sz w:val="32"/>
          <w:szCs w:val="32"/>
          <w:lang w:eastAsia="zh-CN"/>
        </w:rPr>
      </w:pPr>
      <w:r>
        <w:rPr>
          <w:rFonts w:hint="eastAsia" w:ascii="仿宋_GB2312" w:hAnsi="仿宋" w:eastAsia="仿宋_GB2312" w:cs="仿宋"/>
          <w:color w:val="auto"/>
          <w:sz w:val="32"/>
          <w:szCs w:val="32"/>
        </w:rPr>
        <w:t>各学院对本单位上交的参赛项目资料</w:t>
      </w:r>
      <w:r>
        <w:rPr>
          <w:rFonts w:hint="eastAsia" w:ascii="仿宋_GB2312" w:hAnsi="仿宋" w:eastAsia="仿宋_GB2312" w:cs="仿宋"/>
          <w:color w:val="auto"/>
          <w:sz w:val="32"/>
          <w:szCs w:val="32"/>
          <w:lang w:eastAsia="zh-CN"/>
        </w:rPr>
        <w:t>（</w:t>
      </w:r>
      <w:r>
        <w:rPr>
          <w:rFonts w:hint="eastAsia" w:ascii="仿宋_GB2312" w:hAnsi="仿宋" w:eastAsia="仿宋_GB2312" w:cs="仿宋"/>
          <w:color w:val="auto"/>
          <w:sz w:val="32"/>
          <w:szCs w:val="32"/>
          <w:lang w:val="en-US" w:eastAsia="zh-CN"/>
        </w:rPr>
        <w:t>项目计划书、PPT等</w:t>
      </w:r>
      <w:r>
        <w:rPr>
          <w:rFonts w:hint="eastAsia" w:ascii="仿宋_GB2312" w:hAnsi="仿宋" w:eastAsia="仿宋_GB2312" w:cs="仿宋"/>
          <w:color w:val="auto"/>
          <w:sz w:val="32"/>
          <w:szCs w:val="32"/>
          <w:lang w:eastAsia="zh-CN"/>
        </w:rPr>
        <w:t>）</w:t>
      </w:r>
      <w:r>
        <w:rPr>
          <w:rFonts w:hint="eastAsia" w:ascii="仿宋_GB2312" w:hAnsi="仿宋" w:eastAsia="仿宋_GB2312" w:cs="仿宋"/>
          <w:color w:val="auto"/>
          <w:sz w:val="32"/>
          <w:szCs w:val="32"/>
        </w:rPr>
        <w:t>进行院级评审，可采用多种评审方式，如通讯评审、现场评审等，依据评审结果产生晋级复赛的项目。</w:t>
      </w:r>
      <w:r>
        <w:rPr>
          <w:rFonts w:hint="eastAsia" w:ascii="仿宋_GB2312" w:hAnsi="仿宋" w:eastAsia="仿宋_GB2312" w:cs="仿宋"/>
          <w:b/>
          <w:bCs/>
          <w:color w:val="auto"/>
          <w:sz w:val="32"/>
          <w:szCs w:val="32"/>
        </w:rPr>
        <w:t>院级初赛需在</w:t>
      </w:r>
      <w:r>
        <w:rPr>
          <w:rFonts w:hint="eastAsia" w:ascii="仿宋_GB2312" w:hAnsi="仿宋" w:eastAsia="仿宋_GB2312" w:cs="仿宋"/>
          <w:b/>
          <w:bCs/>
          <w:color w:val="auto"/>
          <w:sz w:val="32"/>
          <w:szCs w:val="32"/>
          <w:lang w:val="en-US" w:eastAsia="zh-CN"/>
        </w:rPr>
        <w:t>2025年4月15日（周二）</w:t>
      </w:r>
      <w:r>
        <w:rPr>
          <w:rFonts w:hint="eastAsia" w:ascii="仿宋_GB2312" w:hAnsi="仿宋" w:eastAsia="仿宋_GB2312" w:cs="仿宋"/>
          <w:b/>
          <w:bCs/>
          <w:color w:val="auto"/>
          <w:sz w:val="32"/>
          <w:szCs w:val="32"/>
        </w:rPr>
        <w:t>前完成</w:t>
      </w:r>
      <w:r>
        <w:rPr>
          <w:rFonts w:hint="eastAsia" w:ascii="仿宋_GB2312" w:hAnsi="仿宋" w:eastAsia="仿宋_GB2312" w:cs="仿宋"/>
          <w:b/>
          <w:bCs/>
          <w:color w:val="auto"/>
          <w:sz w:val="32"/>
          <w:szCs w:val="32"/>
          <w:lang w:eastAsia="zh-CN"/>
        </w:rPr>
        <w:t>。</w:t>
      </w:r>
    </w:p>
    <w:p w14:paraId="589064B8">
      <w:pPr>
        <w:keepNext w:val="0"/>
        <w:keepLines w:val="0"/>
        <w:pageBreakBefore w:val="0"/>
        <w:kinsoku/>
        <w:wordWrap/>
        <w:overflowPunct/>
        <w:topLinePunct w:val="0"/>
        <w:bidi w:val="0"/>
        <w:snapToGrid w:val="0"/>
        <w:spacing w:line="520" w:lineRule="exact"/>
        <w:ind w:firstLine="643" w:firstLineChars="200"/>
        <w:rPr>
          <w:rFonts w:hint="eastAsia" w:ascii="仿宋_GB2312" w:hAnsi="仿宋" w:eastAsia="仿宋_GB2312" w:cs="仿宋"/>
          <w:color w:val="auto"/>
          <w:sz w:val="32"/>
          <w:szCs w:val="32"/>
        </w:rPr>
      </w:pPr>
      <w:r>
        <w:rPr>
          <w:rFonts w:hint="eastAsia" w:ascii="仿宋_GB2312" w:hAnsi="仿宋" w:eastAsia="仿宋_GB2312" w:cs="仿宋"/>
          <w:b/>
          <w:bCs/>
          <w:color w:val="auto"/>
          <w:sz w:val="32"/>
          <w:szCs w:val="32"/>
          <w:lang w:val="en-US" w:eastAsia="zh-CN"/>
        </w:rPr>
        <w:t>各学院报名参赛项目指标分配表见附件6，</w:t>
      </w:r>
      <w:r>
        <w:rPr>
          <w:rFonts w:hint="eastAsia" w:ascii="仿宋_GB2312" w:hAnsi="仿宋" w:eastAsia="仿宋_GB2312" w:cs="仿宋"/>
          <w:color w:val="auto"/>
          <w:sz w:val="32"/>
          <w:szCs w:val="32"/>
        </w:rPr>
        <w:t>推荐晋级复赛的项目数量要求不少于3项，</w:t>
      </w:r>
      <w:r>
        <w:rPr>
          <w:rFonts w:hint="eastAsia" w:ascii="仿宋_GB2312" w:hAnsi="仿宋" w:eastAsia="仿宋_GB2312" w:cs="仿宋"/>
          <w:color w:val="auto"/>
          <w:sz w:val="32"/>
          <w:szCs w:val="32"/>
          <w:lang w:val="en-US" w:eastAsia="zh-CN"/>
        </w:rPr>
        <w:t>原则上</w:t>
      </w:r>
      <w:r>
        <w:rPr>
          <w:rFonts w:hint="eastAsia" w:ascii="仿宋_GB2312" w:hAnsi="仿宋" w:eastAsia="仿宋_GB2312" w:cs="仿宋"/>
          <w:color w:val="auto"/>
          <w:sz w:val="32"/>
          <w:szCs w:val="32"/>
        </w:rPr>
        <w:t>不多于本学院项目申报</w:t>
      </w:r>
      <w:r>
        <w:rPr>
          <w:rFonts w:hint="eastAsia" w:ascii="仿宋_GB2312" w:hAnsi="仿宋" w:eastAsia="仿宋_GB2312" w:cs="仿宋"/>
          <w:color w:val="auto"/>
          <w:sz w:val="32"/>
          <w:szCs w:val="32"/>
          <w:lang w:val="en-US" w:eastAsia="zh-CN"/>
        </w:rPr>
        <w:t>指标（高教主赛道+“青年红色筑梦之旅”赛道）</w:t>
      </w:r>
      <w:r>
        <w:rPr>
          <w:rFonts w:hint="eastAsia" w:ascii="仿宋_GB2312" w:hAnsi="仿宋" w:eastAsia="仿宋_GB2312" w:cs="仿宋"/>
          <w:b w:val="0"/>
          <w:bCs w:val="0"/>
          <w:color w:val="auto"/>
          <w:sz w:val="32"/>
          <w:szCs w:val="32"/>
        </w:rPr>
        <w:t>的5%</w:t>
      </w:r>
      <w:r>
        <w:rPr>
          <w:rFonts w:hint="eastAsia" w:ascii="仿宋_GB2312" w:hAnsi="仿宋" w:eastAsia="仿宋_GB2312" w:cs="仿宋"/>
          <w:b w:val="0"/>
          <w:bCs w:val="0"/>
          <w:color w:val="auto"/>
          <w:sz w:val="32"/>
          <w:szCs w:val="32"/>
          <w:lang w:val="en-US" w:eastAsia="zh-CN"/>
        </w:rPr>
        <w:t>。</w:t>
      </w:r>
    </w:p>
    <w:p w14:paraId="5595EC98">
      <w:pPr>
        <w:keepNext w:val="0"/>
        <w:keepLines w:val="0"/>
        <w:pageBreakBefore w:val="0"/>
        <w:kinsoku/>
        <w:wordWrap/>
        <w:overflowPunct/>
        <w:topLinePunct w:val="0"/>
        <w:bidi w:val="0"/>
        <w:snapToGrid w:val="0"/>
        <w:spacing w:line="520" w:lineRule="exact"/>
        <w:ind w:firstLine="643" w:firstLineChars="200"/>
        <w:rPr>
          <w:rFonts w:hint="eastAsia" w:ascii="楷体" w:hAnsi="楷体" w:eastAsia="楷体" w:cs="楷体"/>
          <w:b/>
          <w:bCs/>
          <w:color w:val="auto"/>
          <w:sz w:val="32"/>
          <w:szCs w:val="32"/>
          <w:lang w:eastAsia="zh-CN"/>
        </w:rPr>
      </w:pPr>
      <w:r>
        <w:rPr>
          <w:rFonts w:hint="eastAsia" w:ascii="楷体" w:hAnsi="楷体" w:eastAsia="楷体" w:cs="楷体"/>
          <w:b/>
          <w:bCs/>
          <w:color w:val="auto"/>
          <w:sz w:val="32"/>
          <w:szCs w:val="32"/>
          <w:lang w:val="en-US" w:eastAsia="zh-CN"/>
        </w:rPr>
        <w:t>（二）</w:t>
      </w:r>
      <w:r>
        <w:rPr>
          <w:rFonts w:hint="eastAsia" w:ascii="楷体" w:hAnsi="楷体" w:eastAsia="楷体" w:cs="楷体"/>
          <w:b/>
          <w:bCs/>
          <w:color w:val="auto"/>
          <w:sz w:val="32"/>
          <w:szCs w:val="32"/>
        </w:rPr>
        <w:t>复赛(</w:t>
      </w:r>
      <w:r>
        <w:rPr>
          <w:rFonts w:hint="eastAsia" w:ascii="楷体" w:hAnsi="楷体" w:eastAsia="楷体" w:cs="楷体"/>
          <w:b/>
          <w:bCs/>
          <w:color w:val="auto"/>
          <w:sz w:val="32"/>
          <w:szCs w:val="32"/>
          <w:lang w:val="en-US" w:eastAsia="zh-CN"/>
        </w:rPr>
        <w:t>2025年4月中下旬</w:t>
      </w:r>
      <w:r>
        <w:rPr>
          <w:rFonts w:hint="eastAsia" w:ascii="楷体" w:hAnsi="楷体" w:eastAsia="楷体" w:cs="楷体"/>
          <w:b/>
          <w:bCs/>
          <w:color w:val="auto"/>
          <w:sz w:val="32"/>
          <w:szCs w:val="32"/>
        </w:rPr>
        <w:t>)</w:t>
      </w:r>
    </w:p>
    <w:p w14:paraId="1FC07CD5">
      <w:pPr>
        <w:keepNext w:val="0"/>
        <w:keepLines w:val="0"/>
        <w:pageBreakBefore w:val="0"/>
        <w:kinsoku/>
        <w:wordWrap/>
        <w:overflowPunct/>
        <w:topLinePunct w:val="0"/>
        <w:bidi w:val="0"/>
        <w:spacing w:line="520" w:lineRule="exact"/>
        <w:ind w:firstLine="640" w:firstLineChars="200"/>
        <w:rPr>
          <w:rFonts w:hint="eastAsia" w:ascii="仿宋_GB2312" w:hAnsi="仿宋" w:eastAsia="仿宋_GB2312" w:cs="仿宋"/>
          <w:color w:val="auto"/>
          <w:sz w:val="32"/>
          <w:szCs w:val="32"/>
        </w:rPr>
      </w:pPr>
      <w:r>
        <w:rPr>
          <w:rFonts w:hint="eastAsia" w:ascii="仿宋_GB2312" w:hAnsi="仿宋" w:eastAsia="仿宋_GB2312" w:cs="仿宋"/>
          <w:color w:val="auto"/>
          <w:sz w:val="32"/>
          <w:szCs w:val="32"/>
        </w:rPr>
        <w:t>邀请历届国赛省赛校外资深评委和相关行业专家按照评审规则对参赛项目资料进行网络评审，择优选出6</w:t>
      </w:r>
      <w:r>
        <w:rPr>
          <w:rFonts w:ascii="仿宋_GB2312" w:hAnsi="仿宋" w:eastAsia="仿宋_GB2312" w:cs="仿宋"/>
          <w:color w:val="auto"/>
          <w:sz w:val="32"/>
          <w:szCs w:val="32"/>
        </w:rPr>
        <w:t>0</w:t>
      </w:r>
      <w:r>
        <w:rPr>
          <w:rFonts w:hint="eastAsia" w:ascii="仿宋_GB2312" w:hAnsi="仿宋" w:eastAsia="仿宋_GB2312" w:cs="仿宋"/>
          <w:color w:val="auto"/>
          <w:sz w:val="32"/>
          <w:szCs w:val="32"/>
        </w:rPr>
        <w:t>个项目晋级决赛（未含直通校决赛项目），未进入决赛的项目即获得铜奖。</w:t>
      </w:r>
    </w:p>
    <w:p w14:paraId="6F6556E7">
      <w:pPr>
        <w:keepNext w:val="0"/>
        <w:keepLines w:val="0"/>
        <w:pageBreakBefore w:val="0"/>
        <w:kinsoku/>
        <w:wordWrap/>
        <w:overflowPunct/>
        <w:topLinePunct w:val="0"/>
        <w:bidi w:val="0"/>
        <w:snapToGrid w:val="0"/>
        <w:spacing w:line="520" w:lineRule="exact"/>
        <w:ind w:firstLine="640" w:firstLineChars="200"/>
        <w:rPr>
          <w:rFonts w:hint="eastAsia" w:ascii="仿宋_GB2312" w:hAnsi="仿宋" w:eastAsia="仿宋_GB2312" w:cs="仿宋"/>
          <w:color w:val="auto"/>
          <w:sz w:val="32"/>
          <w:szCs w:val="32"/>
          <w:lang w:eastAsia="zh-CN"/>
        </w:rPr>
      </w:pPr>
      <w:r>
        <w:rPr>
          <w:rFonts w:hint="eastAsia" w:ascii="仿宋_GB2312" w:hAnsi="仿宋" w:eastAsia="仿宋_GB2312" w:cs="仿宋"/>
          <w:color w:val="auto"/>
          <w:sz w:val="32"/>
          <w:szCs w:val="32"/>
        </w:rPr>
        <w:t>直通校决赛名额共</w:t>
      </w:r>
      <w:r>
        <w:rPr>
          <w:rFonts w:hint="eastAsia" w:ascii="仿宋_GB2312" w:hAnsi="仿宋" w:eastAsia="仿宋_GB2312" w:cs="仿宋"/>
          <w:color w:val="auto"/>
          <w:sz w:val="32"/>
          <w:szCs w:val="32"/>
          <w:lang w:val="en-US" w:eastAsia="zh-CN"/>
        </w:rPr>
        <w:t>7</w:t>
      </w:r>
      <w:r>
        <w:rPr>
          <w:rFonts w:hint="eastAsia" w:ascii="仿宋_GB2312" w:hAnsi="仿宋" w:eastAsia="仿宋_GB2312" w:cs="仿宋"/>
          <w:color w:val="auto"/>
          <w:sz w:val="32"/>
          <w:szCs w:val="32"/>
        </w:rPr>
        <w:t>个。由两部分组成：一是获上届先进集体的学院，该类名额每个学院1个，共6个；二是获上届国赛金奖的学院，每个金奖奖励1个直通名额，共</w:t>
      </w:r>
      <w:r>
        <w:rPr>
          <w:rFonts w:hint="eastAsia" w:ascii="仿宋_GB2312" w:hAnsi="仿宋" w:eastAsia="仿宋_GB2312" w:cs="仿宋"/>
          <w:color w:val="auto"/>
          <w:sz w:val="32"/>
          <w:szCs w:val="32"/>
          <w:lang w:val="en-US" w:eastAsia="zh-CN"/>
        </w:rPr>
        <w:t>1</w:t>
      </w:r>
      <w:r>
        <w:rPr>
          <w:rFonts w:hint="eastAsia" w:ascii="仿宋_GB2312" w:hAnsi="仿宋" w:eastAsia="仿宋_GB2312" w:cs="仿宋"/>
          <w:color w:val="auto"/>
          <w:sz w:val="32"/>
          <w:szCs w:val="32"/>
        </w:rPr>
        <w:t>个。直通名额项目不参加校复赛网评。</w:t>
      </w:r>
    </w:p>
    <w:p w14:paraId="5425D977">
      <w:pPr>
        <w:keepNext w:val="0"/>
        <w:keepLines w:val="0"/>
        <w:pageBreakBefore w:val="0"/>
        <w:kinsoku/>
        <w:wordWrap/>
        <w:overflowPunct/>
        <w:topLinePunct w:val="0"/>
        <w:bidi w:val="0"/>
        <w:spacing w:line="520" w:lineRule="exact"/>
        <w:ind w:firstLine="643" w:firstLineChars="200"/>
        <w:rPr>
          <w:rFonts w:hint="eastAsia" w:ascii="楷体_GB2312" w:hAnsi="仿宋" w:eastAsia="楷体_GB2312" w:cs="仿宋"/>
          <w:b/>
          <w:color w:val="auto"/>
          <w:sz w:val="32"/>
          <w:szCs w:val="32"/>
        </w:rPr>
      </w:pPr>
      <w:r>
        <w:rPr>
          <w:rFonts w:hint="eastAsia" w:ascii="楷体" w:hAnsi="楷体" w:eastAsia="楷体" w:cs="楷体"/>
          <w:b/>
          <w:bCs/>
          <w:color w:val="auto"/>
          <w:sz w:val="32"/>
          <w:szCs w:val="32"/>
          <w:lang w:val="en-US" w:eastAsia="zh-CN"/>
        </w:rPr>
        <w:t>（三）</w:t>
      </w:r>
      <w:r>
        <w:rPr>
          <w:rFonts w:hint="eastAsia" w:ascii="楷体" w:hAnsi="楷体" w:eastAsia="楷体" w:cs="楷体"/>
          <w:b/>
          <w:bCs/>
          <w:color w:val="auto"/>
          <w:sz w:val="32"/>
          <w:szCs w:val="32"/>
        </w:rPr>
        <w:t>决赛</w:t>
      </w:r>
      <w:r>
        <w:rPr>
          <w:rFonts w:hint="eastAsia" w:ascii="楷体_GB2312" w:hAnsi="仿宋" w:eastAsia="楷体_GB2312" w:cs="仿宋"/>
          <w:b/>
          <w:color w:val="auto"/>
          <w:sz w:val="32"/>
          <w:szCs w:val="32"/>
        </w:rPr>
        <w:t>(</w:t>
      </w:r>
      <w:r>
        <w:rPr>
          <w:rFonts w:hint="eastAsia" w:ascii="楷体_GB2312" w:hAnsi="仿宋" w:eastAsia="楷体_GB2312" w:cs="仿宋"/>
          <w:b/>
          <w:color w:val="auto"/>
          <w:sz w:val="32"/>
          <w:szCs w:val="32"/>
          <w:lang w:val="en-US" w:eastAsia="zh-CN"/>
        </w:rPr>
        <w:t>2025年5月初</w:t>
      </w:r>
      <w:r>
        <w:rPr>
          <w:rFonts w:hint="eastAsia" w:ascii="楷体_GB2312" w:hAnsi="仿宋" w:eastAsia="楷体_GB2312" w:cs="仿宋"/>
          <w:b/>
          <w:color w:val="auto"/>
          <w:sz w:val="32"/>
          <w:szCs w:val="32"/>
        </w:rPr>
        <w:t>)</w:t>
      </w:r>
    </w:p>
    <w:p w14:paraId="2A327FC4">
      <w:pPr>
        <w:keepNext w:val="0"/>
        <w:keepLines w:val="0"/>
        <w:pageBreakBefore w:val="0"/>
        <w:kinsoku/>
        <w:wordWrap/>
        <w:overflowPunct/>
        <w:topLinePunct w:val="0"/>
        <w:bidi w:val="0"/>
        <w:spacing w:line="520" w:lineRule="exact"/>
        <w:ind w:firstLine="640" w:firstLineChars="200"/>
        <w:rPr>
          <w:rFonts w:hint="default" w:ascii="仿宋_GB2312" w:hAnsi="仿宋" w:eastAsia="仿宋_GB2312" w:cs="仿宋"/>
          <w:color w:val="auto"/>
          <w:sz w:val="32"/>
          <w:szCs w:val="32"/>
          <w:lang w:val="en-US" w:eastAsia="zh-CN"/>
        </w:rPr>
      </w:pPr>
      <w:r>
        <w:rPr>
          <w:rFonts w:hint="eastAsia" w:ascii="仿宋_GB2312" w:hAnsi="仿宋" w:eastAsia="仿宋_GB2312" w:cs="仿宋"/>
          <w:color w:val="auto"/>
          <w:sz w:val="32"/>
          <w:szCs w:val="32"/>
        </w:rPr>
        <w:t>采用现场分组路演答辩的竞赛方式进行，决出校赛金银奖。高教主赛道和红旅赛道共设置金奖</w:t>
      </w:r>
      <w:r>
        <w:rPr>
          <w:rFonts w:ascii="仿宋_GB2312" w:hAnsi="仿宋" w:eastAsia="仿宋_GB2312" w:cs="仿宋"/>
          <w:color w:val="auto"/>
          <w:sz w:val="32"/>
          <w:szCs w:val="32"/>
        </w:rPr>
        <w:t>20</w:t>
      </w:r>
      <w:r>
        <w:rPr>
          <w:rFonts w:hint="eastAsia" w:ascii="仿宋_GB2312" w:hAnsi="仿宋" w:eastAsia="仿宋_GB2312" w:cs="仿宋"/>
          <w:color w:val="auto"/>
          <w:sz w:val="32"/>
          <w:szCs w:val="32"/>
        </w:rPr>
        <w:t>个，银奖</w:t>
      </w:r>
      <w:r>
        <w:rPr>
          <w:rFonts w:hint="eastAsia" w:ascii="仿宋_GB2312" w:hAnsi="仿宋" w:eastAsia="仿宋_GB2312" w:cs="仿宋"/>
          <w:color w:val="auto"/>
          <w:sz w:val="32"/>
          <w:szCs w:val="32"/>
          <w:lang w:val="en-US" w:eastAsia="zh-CN"/>
        </w:rPr>
        <w:t>47</w:t>
      </w:r>
      <w:r>
        <w:rPr>
          <w:rFonts w:hint="eastAsia" w:ascii="仿宋_GB2312" w:hAnsi="仿宋" w:eastAsia="仿宋_GB2312" w:cs="仿宋"/>
          <w:color w:val="auto"/>
          <w:sz w:val="32"/>
          <w:szCs w:val="32"/>
        </w:rPr>
        <w:t>个，另设单位优秀组织奖和优秀指导</w:t>
      </w:r>
      <w:r>
        <w:rPr>
          <w:rFonts w:hint="eastAsia" w:ascii="仿宋_GB2312" w:hAnsi="仿宋" w:eastAsia="仿宋_GB2312" w:cs="仿宋"/>
          <w:color w:val="auto"/>
          <w:sz w:val="32"/>
          <w:szCs w:val="32"/>
          <w:lang w:val="en-US" w:eastAsia="zh-CN"/>
        </w:rPr>
        <w:t>教师奖。</w:t>
      </w:r>
    </w:p>
    <w:p w14:paraId="7DFE75A0">
      <w:pPr>
        <w:keepNext w:val="0"/>
        <w:keepLines w:val="0"/>
        <w:pageBreakBefore w:val="0"/>
        <w:kinsoku/>
        <w:wordWrap/>
        <w:overflowPunct/>
        <w:topLinePunct w:val="0"/>
        <w:bidi w:val="0"/>
        <w:spacing w:line="520" w:lineRule="exact"/>
        <w:ind w:firstLine="640" w:firstLineChars="200"/>
        <w:rPr>
          <w:rFonts w:ascii="黑体" w:hAnsi="黑体" w:eastAsia="黑体" w:cs="仿宋"/>
          <w:bCs/>
          <w:color w:val="auto"/>
          <w:sz w:val="32"/>
          <w:szCs w:val="32"/>
        </w:rPr>
      </w:pPr>
      <w:r>
        <w:rPr>
          <w:rFonts w:hint="eastAsia" w:ascii="黑体" w:hAnsi="黑体" w:eastAsia="黑体" w:cs="仿宋"/>
          <w:bCs/>
          <w:color w:val="auto"/>
          <w:sz w:val="32"/>
          <w:szCs w:val="32"/>
          <w:lang w:val="en-US" w:eastAsia="zh-CN"/>
        </w:rPr>
        <w:t>五</w:t>
      </w:r>
      <w:r>
        <w:rPr>
          <w:rFonts w:hint="eastAsia" w:ascii="黑体" w:hAnsi="黑体" w:eastAsia="黑体" w:cs="仿宋"/>
          <w:bCs/>
          <w:color w:val="auto"/>
          <w:sz w:val="32"/>
          <w:szCs w:val="32"/>
        </w:rPr>
        <w:t>、评审规则</w:t>
      </w:r>
    </w:p>
    <w:p w14:paraId="413BA476">
      <w:pPr>
        <w:keepNext w:val="0"/>
        <w:keepLines w:val="0"/>
        <w:pageBreakBefore w:val="0"/>
        <w:kinsoku/>
        <w:wordWrap/>
        <w:overflowPunct/>
        <w:topLinePunct w:val="0"/>
        <w:bidi w:val="0"/>
        <w:spacing w:line="520" w:lineRule="exact"/>
        <w:ind w:firstLine="640" w:firstLineChars="200"/>
        <w:rPr>
          <w:rFonts w:ascii="仿宋_GB2312" w:hAnsi="仿宋" w:eastAsia="仿宋_GB2312" w:cs="仿宋"/>
          <w:color w:val="auto"/>
          <w:sz w:val="32"/>
          <w:szCs w:val="32"/>
        </w:rPr>
      </w:pPr>
      <w:r>
        <w:rPr>
          <w:rFonts w:hint="eastAsia" w:ascii="仿宋_GB2312" w:hAnsi="仿宋" w:eastAsia="仿宋_GB2312" w:cs="仿宋"/>
          <w:color w:val="auto"/>
          <w:sz w:val="32"/>
          <w:szCs w:val="32"/>
        </w:rPr>
        <w:t>详情参考附件2。</w:t>
      </w:r>
    </w:p>
    <w:p w14:paraId="03DB51AE">
      <w:pPr>
        <w:keepNext w:val="0"/>
        <w:keepLines w:val="0"/>
        <w:pageBreakBefore w:val="0"/>
        <w:kinsoku/>
        <w:wordWrap/>
        <w:overflowPunct/>
        <w:topLinePunct w:val="0"/>
        <w:bidi w:val="0"/>
        <w:spacing w:line="520" w:lineRule="exact"/>
        <w:ind w:firstLine="640" w:firstLineChars="200"/>
        <w:rPr>
          <w:rFonts w:ascii="黑体" w:eastAsia="黑体"/>
          <w:color w:val="auto"/>
          <w:sz w:val="32"/>
          <w:szCs w:val="32"/>
        </w:rPr>
      </w:pPr>
      <w:r>
        <w:rPr>
          <w:rFonts w:hint="eastAsia" w:ascii="黑体" w:hAnsi="黑体" w:eastAsia="黑体" w:cs="仿宋"/>
          <w:bCs/>
          <w:color w:val="auto"/>
          <w:sz w:val="32"/>
          <w:szCs w:val="32"/>
          <w:lang w:val="en-US" w:eastAsia="zh-CN"/>
        </w:rPr>
        <w:t>六</w:t>
      </w:r>
      <w:r>
        <w:rPr>
          <w:rFonts w:hint="eastAsia" w:ascii="黑体" w:hAnsi="黑体" w:eastAsia="黑体" w:cs="仿宋"/>
          <w:bCs/>
          <w:color w:val="auto"/>
          <w:sz w:val="32"/>
          <w:szCs w:val="32"/>
        </w:rPr>
        <w:t>、参赛要求</w:t>
      </w:r>
    </w:p>
    <w:p w14:paraId="46B7A6D4">
      <w:pPr>
        <w:keepNext w:val="0"/>
        <w:keepLines w:val="0"/>
        <w:pageBreakBefore w:val="0"/>
        <w:kinsoku/>
        <w:wordWrap/>
        <w:overflowPunct/>
        <w:topLinePunct w:val="0"/>
        <w:bidi w:val="0"/>
        <w:spacing w:line="520" w:lineRule="exact"/>
        <w:ind w:firstLine="643" w:firstLineChars="200"/>
        <w:rPr>
          <w:rFonts w:ascii="黑体" w:eastAsia="黑体"/>
          <w:color w:val="auto"/>
          <w:sz w:val="32"/>
          <w:szCs w:val="32"/>
        </w:rPr>
      </w:pPr>
      <w:r>
        <w:rPr>
          <w:rFonts w:hint="eastAsia" w:ascii="楷体_GB2312" w:hAnsi="仿宋" w:eastAsia="楷体_GB2312" w:cs="仿宋"/>
          <w:b/>
          <w:color w:val="auto"/>
          <w:sz w:val="32"/>
          <w:szCs w:val="32"/>
        </w:rPr>
        <w:t>（一）学院发动</w:t>
      </w:r>
    </w:p>
    <w:p w14:paraId="10504EE2">
      <w:pPr>
        <w:keepNext w:val="0"/>
        <w:keepLines w:val="0"/>
        <w:pageBreakBefore w:val="0"/>
        <w:kinsoku/>
        <w:wordWrap/>
        <w:overflowPunct/>
        <w:topLinePunct w:val="0"/>
        <w:bidi w:val="0"/>
        <w:spacing w:line="520" w:lineRule="exact"/>
        <w:ind w:firstLine="643" w:firstLineChars="200"/>
        <w:rPr>
          <w:rFonts w:hint="eastAsia" w:ascii="仿宋_GB2312" w:hAnsi="仿宋" w:eastAsia="仿宋_GB2312" w:cs="仿宋"/>
          <w:color w:val="auto"/>
          <w:sz w:val="32"/>
          <w:szCs w:val="32"/>
        </w:rPr>
      </w:pPr>
      <w:r>
        <w:rPr>
          <w:rFonts w:hint="eastAsia" w:ascii="仿宋_GB2312" w:hAnsi="仿宋" w:eastAsia="仿宋_GB2312" w:cs="仿宋"/>
          <w:b/>
          <w:bCs/>
          <w:color w:val="auto"/>
          <w:sz w:val="32"/>
          <w:szCs w:val="32"/>
          <w:lang w:val="en-US" w:eastAsia="zh-CN"/>
        </w:rPr>
        <w:t>1.做好宣传组织。</w:t>
      </w:r>
      <w:r>
        <w:rPr>
          <w:rFonts w:hint="eastAsia" w:ascii="仿宋_GB2312" w:hAnsi="仿宋" w:eastAsia="仿宋_GB2312" w:cs="仿宋"/>
          <w:color w:val="auto"/>
          <w:sz w:val="32"/>
          <w:szCs w:val="32"/>
        </w:rPr>
        <w:t>各学院要高度重视，认真做好大赛的宣传、发动和组织报名工作，积极鼓励学生组队参赛，为参赛学生提供必要的条件和支持。同时，坚持以赛促教、以赛促学、以赛促创，积极推进我校学生创新创业训练和实践，不断提高创新创业人才培养水平。</w:t>
      </w:r>
    </w:p>
    <w:p w14:paraId="3C441663">
      <w:pPr>
        <w:keepNext w:val="0"/>
        <w:keepLines w:val="0"/>
        <w:pageBreakBefore w:val="0"/>
        <w:kinsoku/>
        <w:wordWrap/>
        <w:overflowPunct/>
        <w:topLinePunct w:val="0"/>
        <w:bidi w:val="0"/>
        <w:spacing w:line="520" w:lineRule="exact"/>
        <w:ind w:firstLine="643" w:firstLineChars="200"/>
        <w:rPr>
          <w:rFonts w:hint="eastAsia"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b/>
          <w:bCs/>
          <w:color w:val="auto"/>
          <w:sz w:val="32"/>
          <w:szCs w:val="32"/>
          <w:lang w:val="en-US" w:eastAsia="zh-CN"/>
        </w:rPr>
        <w:t>2.做好参赛报名。</w:t>
      </w:r>
      <w:r>
        <w:rPr>
          <w:rFonts w:hint="eastAsia" w:ascii="仿宋_GB2312" w:hAnsi="仿宋" w:eastAsia="仿宋_GB2312" w:cs="仿宋"/>
          <w:color w:val="auto"/>
          <w:sz w:val="32"/>
          <w:szCs w:val="32"/>
        </w:rPr>
        <w:t>各学院负责动员及组织本单位在校生及符合条件的毕业生报名参赛，参赛团队</w:t>
      </w:r>
      <w:r>
        <w:rPr>
          <w:rFonts w:hint="eastAsia" w:ascii="仿宋_GB2312" w:hAnsi="仿宋" w:eastAsia="仿宋_GB2312" w:cs="仿宋"/>
          <w:color w:val="auto"/>
          <w:sz w:val="32"/>
          <w:szCs w:val="32"/>
          <w:lang w:val="en-US" w:eastAsia="zh-CN"/>
        </w:rPr>
        <w:t>通过</w:t>
      </w:r>
      <w:r>
        <w:rPr>
          <w:rFonts w:hint="eastAsia" w:ascii="仿宋_GB2312" w:hAnsi="仿宋" w:eastAsia="仿宋_GB2312" w:cs="仿宋"/>
          <w:color w:val="auto"/>
          <w:sz w:val="32"/>
          <w:szCs w:val="32"/>
        </w:rPr>
        <w:t>登录全国大学生创业服务网（</w:t>
      </w:r>
      <w:r>
        <w:rPr>
          <w:rFonts w:hint="eastAsia" w:ascii="仿宋_GB2312" w:hAnsi="仿宋" w:eastAsia="仿宋_GB2312" w:cs="仿宋"/>
          <w:color w:val="auto"/>
          <w:sz w:val="32"/>
          <w:szCs w:val="32"/>
          <w:lang w:val="en-US" w:eastAsia="zh-CN"/>
        </w:rPr>
        <w:t>网址：</w:t>
      </w:r>
      <w:r>
        <w:rPr>
          <w:rFonts w:ascii="仿宋_GB2312" w:hAnsi="仿宋" w:eastAsia="仿宋_GB2312" w:cs="仿宋"/>
          <w:color w:val="auto"/>
          <w:sz w:val="32"/>
          <w:szCs w:val="32"/>
        </w:rPr>
        <w:t>https://cy.ncss.cn</w:t>
      </w:r>
      <w:r>
        <w:rPr>
          <w:rFonts w:hint="eastAsia" w:ascii="仿宋_GB2312" w:hAnsi="仿宋" w:eastAsia="仿宋_GB2312" w:cs="仿宋"/>
          <w:color w:val="auto"/>
          <w:sz w:val="32"/>
          <w:szCs w:val="32"/>
        </w:rPr>
        <w:t>）进行报名</w:t>
      </w:r>
      <w:r>
        <w:rPr>
          <w:rFonts w:hint="eastAsia" w:ascii="仿宋_GB2312" w:hAnsi="仿宋" w:eastAsia="仿宋_GB2312" w:cs="仿宋"/>
          <w:b/>
          <w:bCs/>
          <w:color w:val="auto"/>
          <w:sz w:val="32"/>
          <w:szCs w:val="32"/>
          <w:lang w:eastAsia="zh-CN"/>
        </w:rPr>
        <w:t>（</w:t>
      </w:r>
      <w:r>
        <w:rPr>
          <w:rFonts w:hint="eastAsia" w:ascii="仿宋_GB2312" w:hAnsi="仿宋" w:eastAsia="仿宋_GB2312" w:cs="仿宋"/>
          <w:b/>
          <w:bCs/>
          <w:color w:val="auto"/>
          <w:sz w:val="32"/>
          <w:szCs w:val="32"/>
          <w:lang w:val="en-US" w:eastAsia="zh-CN"/>
        </w:rPr>
        <w:t>系统开放时间另行通知</w:t>
      </w:r>
      <w:r>
        <w:rPr>
          <w:rFonts w:hint="eastAsia" w:ascii="仿宋_GB2312" w:hAnsi="仿宋" w:eastAsia="仿宋_GB2312" w:cs="仿宋"/>
          <w:b/>
          <w:bCs/>
          <w:color w:val="auto"/>
          <w:sz w:val="32"/>
          <w:szCs w:val="32"/>
          <w:lang w:eastAsia="zh-CN"/>
        </w:rPr>
        <w:t>）</w:t>
      </w:r>
      <w:r>
        <w:rPr>
          <w:rFonts w:hint="eastAsia" w:ascii="仿宋_GB2312" w:hAnsi="仿宋" w:eastAsia="仿宋_GB2312" w:cs="仿宋"/>
          <w:color w:val="auto"/>
          <w:sz w:val="32"/>
          <w:szCs w:val="32"/>
          <w:lang w:eastAsia="zh-CN"/>
        </w:rPr>
        <w:t>。</w:t>
      </w:r>
      <w:r>
        <w:rPr>
          <w:rFonts w:hint="eastAsia" w:ascii="仿宋_GB2312" w:hAnsi="仿宋" w:eastAsia="仿宋_GB2312" w:cs="仿宋"/>
          <w:b w:val="0"/>
          <w:bCs w:val="0"/>
          <w:color w:val="000000" w:themeColor="text1"/>
          <w:sz w:val="32"/>
          <w:szCs w:val="32"/>
          <w14:textFill>
            <w14:solidFill>
              <w14:schemeClr w14:val="tx1"/>
            </w14:solidFill>
          </w14:textFill>
        </w:rPr>
        <w:t>报名数是评选先进集体奖和优秀组织奖的重要依据。</w:t>
      </w:r>
    </w:p>
    <w:p w14:paraId="03ADAFBD">
      <w:pPr>
        <w:keepNext w:val="0"/>
        <w:keepLines w:val="0"/>
        <w:pageBreakBefore w:val="0"/>
        <w:kinsoku/>
        <w:wordWrap/>
        <w:overflowPunct/>
        <w:topLinePunct w:val="0"/>
        <w:bidi w:val="0"/>
        <w:spacing w:line="520" w:lineRule="exact"/>
        <w:rPr>
          <w:rFonts w:ascii="楷体_GB2312" w:hAnsi="仿宋" w:eastAsia="楷体_GB2312" w:cs="仿宋"/>
          <w:b/>
          <w:color w:val="000000" w:themeColor="text1"/>
          <w:sz w:val="32"/>
          <w:szCs w:val="32"/>
          <w14:textFill>
            <w14:solidFill>
              <w14:schemeClr w14:val="tx1"/>
            </w14:solidFill>
          </w14:textFill>
        </w:rPr>
      </w:pPr>
      <w:r>
        <w:rPr>
          <w:rFonts w:ascii="楷体_GB2312" w:hAnsi="仿宋" w:eastAsia="楷体_GB2312" w:cs="仿宋"/>
          <w:b/>
          <w:color w:val="000000" w:themeColor="text1"/>
          <w:sz w:val="32"/>
          <w:szCs w:val="32"/>
          <w14:textFill>
            <w14:solidFill>
              <w14:schemeClr w14:val="tx1"/>
            </w14:solidFill>
          </w14:textFill>
        </w:rPr>
        <w:t xml:space="preserve">    </w:t>
      </w:r>
      <w:r>
        <w:rPr>
          <w:rFonts w:hint="eastAsia" w:ascii="楷体_GB2312" w:hAnsi="仿宋" w:eastAsia="楷体_GB2312" w:cs="仿宋"/>
          <w:b/>
          <w:color w:val="000000" w:themeColor="text1"/>
          <w:sz w:val="32"/>
          <w:szCs w:val="32"/>
          <w14:textFill>
            <w14:solidFill>
              <w14:schemeClr w14:val="tx1"/>
            </w14:solidFill>
          </w14:textFill>
        </w:rPr>
        <w:t>（二）材料报送</w:t>
      </w:r>
    </w:p>
    <w:p w14:paraId="424CBCB0">
      <w:pPr>
        <w:keepNext w:val="0"/>
        <w:keepLines w:val="0"/>
        <w:pageBreakBefore w:val="0"/>
        <w:kinsoku/>
        <w:wordWrap/>
        <w:overflowPunct/>
        <w:topLinePunct w:val="0"/>
        <w:bidi w:val="0"/>
        <w:spacing w:line="520" w:lineRule="exact"/>
        <w:ind w:firstLine="643" w:firstLineChars="200"/>
        <w:rPr>
          <w:rFonts w:ascii="仿宋_GB2312" w:hAnsi="仿宋" w:eastAsia="仿宋_GB2312" w:cs="仿宋"/>
          <w:b/>
          <w:bCs/>
          <w:color w:val="000000" w:themeColor="text1"/>
          <w:sz w:val="32"/>
          <w:szCs w:val="32"/>
          <w14:textFill>
            <w14:solidFill>
              <w14:schemeClr w14:val="tx1"/>
            </w14:solidFill>
          </w14:textFill>
        </w:rPr>
      </w:pPr>
      <w:r>
        <w:rPr>
          <w:rFonts w:hint="eastAsia" w:ascii="仿宋_GB2312" w:hAnsi="仿宋" w:eastAsia="仿宋_GB2312" w:cs="仿宋"/>
          <w:b/>
          <w:bCs/>
          <w:color w:val="000000" w:themeColor="text1"/>
          <w:sz w:val="32"/>
          <w:szCs w:val="32"/>
          <w14:textFill>
            <w14:solidFill>
              <w14:schemeClr w14:val="tx1"/>
            </w14:solidFill>
          </w14:textFill>
        </w:rPr>
        <w:t>1.校赛参赛资料提交要求</w:t>
      </w:r>
    </w:p>
    <w:p w14:paraId="256EC324">
      <w:pPr>
        <w:keepNext w:val="0"/>
        <w:keepLines w:val="0"/>
        <w:pageBreakBefore w:val="0"/>
        <w:kinsoku/>
        <w:wordWrap/>
        <w:overflowPunct/>
        <w:topLinePunct w:val="0"/>
        <w:bidi w:val="0"/>
        <w:spacing w:line="520" w:lineRule="exact"/>
        <w:ind w:firstLine="643" w:firstLineChars="200"/>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b/>
          <w:bCs/>
          <w:color w:val="000000" w:themeColor="text1"/>
          <w:sz w:val="32"/>
          <w:szCs w:val="32"/>
          <w14:textFill>
            <w14:solidFill>
              <w14:schemeClr w14:val="tx1"/>
            </w14:solidFill>
          </w14:textFill>
        </w:rPr>
        <w:t>（1）</w:t>
      </w:r>
      <w:r>
        <w:rPr>
          <w:rFonts w:hint="eastAsia" w:ascii="仿宋_GB2312" w:hAnsi="仿宋" w:eastAsia="仿宋_GB2312" w:cs="仿宋"/>
          <w:b/>
          <w:bCs/>
          <w:color w:val="000000" w:themeColor="text1"/>
          <w:sz w:val="32"/>
          <w:szCs w:val="32"/>
          <w:lang w:val="en-US" w:eastAsia="zh-CN"/>
          <w14:textFill>
            <w14:solidFill>
              <w14:schemeClr w14:val="tx1"/>
            </w14:solidFill>
          </w14:textFill>
        </w:rPr>
        <w:t>项目</w:t>
      </w:r>
      <w:r>
        <w:rPr>
          <w:rFonts w:hint="eastAsia" w:ascii="仿宋_GB2312" w:hAnsi="仿宋" w:eastAsia="仿宋_GB2312" w:cs="仿宋"/>
          <w:b/>
          <w:bCs/>
          <w:color w:val="000000" w:themeColor="text1"/>
          <w:sz w:val="32"/>
          <w:szCs w:val="32"/>
          <w14:textFill>
            <w14:solidFill>
              <w14:schemeClr w14:val="tx1"/>
            </w14:solidFill>
          </w14:textFill>
        </w:rPr>
        <w:t>计划书。</w:t>
      </w:r>
      <w:r>
        <w:rPr>
          <w:rFonts w:hint="eastAsia" w:ascii="仿宋_GB2312" w:hAnsi="仿宋" w:eastAsia="仿宋_GB2312" w:cs="仿宋"/>
          <w:color w:val="000000" w:themeColor="text1"/>
          <w:sz w:val="32"/>
          <w:szCs w:val="32"/>
          <w14:textFill>
            <w14:solidFill>
              <w14:schemeClr w14:val="tx1"/>
            </w14:solidFill>
          </w14:textFill>
        </w:rPr>
        <w:t>参赛项目必须提交完整</w:t>
      </w:r>
      <w:r>
        <w:rPr>
          <w:rFonts w:hint="eastAsia" w:ascii="仿宋_GB2312" w:hAnsi="仿宋" w:eastAsia="仿宋_GB2312" w:cs="仿宋"/>
          <w:color w:val="000000" w:themeColor="text1"/>
          <w:sz w:val="32"/>
          <w:szCs w:val="32"/>
          <w:lang w:val="en-US" w:eastAsia="zh-CN"/>
          <w14:textFill>
            <w14:solidFill>
              <w14:schemeClr w14:val="tx1"/>
            </w14:solidFill>
          </w14:textFill>
        </w:rPr>
        <w:t>项目</w:t>
      </w:r>
      <w:r>
        <w:rPr>
          <w:rFonts w:hint="eastAsia" w:ascii="仿宋_GB2312" w:hAnsi="仿宋" w:eastAsia="仿宋_GB2312" w:cs="仿宋"/>
          <w:color w:val="000000" w:themeColor="text1"/>
          <w:sz w:val="32"/>
          <w:szCs w:val="32"/>
          <w14:textFill>
            <w14:solidFill>
              <w14:schemeClr w14:val="tx1"/>
            </w14:solidFill>
          </w14:textFill>
        </w:rPr>
        <w:t>计划书一份</w:t>
      </w:r>
      <w:r>
        <w:rPr>
          <w:rFonts w:hint="eastAsia" w:ascii="仿宋_GB2312" w:hAnsi="仿宋" w:eastAsia="仿宋_GB2312" w:cs="仿宋"/>
          <w:color w:val="000000" w:themeColor="text1"/>
          <w:sz w:val="32"/>
          <w:szCs w:val="32"/>
          <w:lang w:eastAsia="zh-CN"/>
          <w14:textFill>
            <w14:solidFill>
              <w14:schemeClr w14:val="tx1"/>
            </w14:solidFill>
          </w14:textFill>
        </w:rPr>
        <w:t>，</w:t>
      </w:r>
      <w:r>
        <w:rPr>
          <w:rFonts w:hint="eastAsia" w:ascii="仿宋_GB2312" w:hAnsi="仿宋" w:eastAsia="仿宋_GB2312" w:cs="仿宋"/>
          <w:color w:val="000000" w:themeColor="text1"/>
          <w:sz w:val="32"/>
          <w:szCs w:val="32"/>
          <w:lang w:val="en-US" w:eastAsia="zh-CN"/>
          <w14:textFill>
            <w14:solidFill>
              <w14:schemeClr w14:val="tx1"/>
            </w14:solidFill>
          </w14:textFill>
        </w:rPr>
        <w:t>格式为pdf（为防止格式乱码，请勿上传word文件），大小不超过20M。</w:t>
      </w:r>
      <w:r>
        <w:rPr>
          <w:rFonts w:hint="eastAsia" w:ascii="仿宋_GB2312" w:hAnsi="仿宋" w:eastAsia="仿宋_GB2312" w:cs="仿宋"/>
          <w:color w:val="000000" w:themeColor="text1"/>
          <w:sz w:val="32"/>
          <w:szCs w:val="32"/>
          <w14:textFill>
            <w14:solidFill>
              <w14:schemeClr w14:val="tx1"/>
            </w14:solidFill>
          </w14:textFill>
        </w:rPr>
        <w:t>若须提供相关证明材料如专利证书等，可作为附录材料置于计划书主体部分后，如附录页数过多须适当压缩或删减。</w:t>
      </w:r>
    </w:p>
    <w:p w14:paraId="4D5DA28B">
      <w:pPr>
        <w:keepNext w:val="0"/>
        <w:keepLines w:val="0"/>
        <w:pageBreakBefore w:val="0"/>
        <w:kinsoku/>
        <w:wordWrap/>
        <w:overflowPunct/>
        <w:topLinePunct w:val="0"/>
        <w:bidi w:val="0"/>
        <w:spacing w:line="520" w:lineRule="exact"/>
        <w:ind w:firstLine="643" w:firstLineChars="200"/>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b/>
          <w:bCs/>
          <w:color w:val="000000" w:themeColor="text1"/>
          <w:sz w:val="32"/>
          <w:szCs w:val="32"/>
          <w14:textFill>
            <w14:solidFill>
              <w14:schemeClr w14:val="tx1"/>
            </w14:solidFill>
          </w14:textFill>
        </w:rPr>
        <w:t>（2）校赛报名表。</w:t>
      </w:r>
      <w:r>
        <w:rPr>
          <w:rFonts w:hint="eastAsia" w:ascii="仿宋_GB2312" w:hAnsi="仿宋" w:eastAsia="仿宋_GB2312" w:cs="仿宋"/>
          <w:color w:val="000000" w:themeColor="text1"/>
          <w:sz w:val="32"/>
          <w:szCs w:val="32"/>
          <w14:textFill>
            <w14:solidFill>
              <w14:schemeClr w14:val="tx1"/>
            </w14:solidFill>
          </w14:textFill>
        </w:rPr>
        <w:t>在大赛系统报名时，将《校赛报名表》放置在计划书的第一页，与计划书合并提交。</w:t>
      </w:r>
    </w:p>
    <w:p w14:paraId="4AFDB19F">
      <w:pPr>
        <w:keepNext w:val="0"/>
        <w:keepLines w:val="0"/>
        <w:pageBreakBefore w:val="0"/>
        <w:kinsoku/>
        <w:wordWrap/>
        <w:overflowPunct/>
        <w:topLinePunct w:val="0"/>
        <w:bidi w:val="0"/>
        <w:spacing w:line="520" w:lineRule="exact"/>
        <w:ind w:firstLine="643" w:firstLineChars="200"/>
        <w:rPr>
          <w:rFonts w:hint="eastAsia" w:ascii="仿宋_GB2312" w:hAnsi="仿宋" w:eastAsia="仿宋_GB2312" w:cs="仿宋"/>
          <w:color w:val="000000" w:themeColor="text1"/>
          <w:sz w:val="32"/>
          <w:szCs w:val="32"/>
          <w:lang w:eastAsia="zh-CN"/>
          <w14:textFill>
            <w14:solidFill>
              <w14:schemeClr w14:val="tx1"/>
            </w14:solidFill>
          </w14:textFill>
        </w:rPr>
      </w:pPr>
      <w:r>
        <w:rPr>
          <w:rFonts w:hint="eastAsia" w:ascii="仿宋_GB2312" w:hAnsi="仿宋" w:eastAsia="仿宋_GB2312" w:cs="仿宋"/>
          <w:b/>
          <w:bCs/>
          <w:color w:val="000000" w:themeColor="text1"/>
          <w:sz w:val="32"/>
          <w:szCs w:val="32"/>
          <w14:textFill>
            <w14:solidFill>
              <w14:schemeClr w14:val="tx1"/>
            </w14:solidFill>
          </w14:textFill>
        </w:rPr>
        <w:t>（3）</w:t>
      </w:r>
      <w:r>
        <w:rPr>
          <w:rFonts w:hint="eastAsia" w:ascii="仿宋_GB2312" w:hAnsi="仿宋" w:eastAsia="仿宋_GB2312" w:cs="仿宋"/>
          <w:b/>
          <w:bCs/>
          <w:color w:val="000000" w:themeColor="text1"/>
          <w:sz w:val="32"/>
          <w:szCs w:val="32"/>
          <w:lang w:val="en-US" w:eastAsia="zh-CN"/>
          <w14:textFill>
            <w14:solidFill>
              <w14:schemeClr w14:val="tx1"/>
            </w14:solidFill>
          </w14:textFill>
        </w:rPr>
        <w:t>网评</w:t>
      </w:r>
      <w:r>
        <w:rPr>
          <w:rFonts w:hint="eastAsia" w:ascii="仿宋_GB2312" w:hAnsi="仿宋" w:eastAsia="仿宋_GB2312" w:cs="仿宋"/>
          <w:b/>
          <w:bCs/>
          <w:color w:val="000000" w:themeColor="text1"/>
          <w:sz w:val="32"/>
          <w:szCs w:val="32"/>
          <w14:textFill>
            <w14:solidFill>
              <w14:schemeClr w14:val="tx1"/>
            </w14:solidFill>
          </w14:textFill>
        </w:rPr>
        <w:t>PPT。</w:t>
      </w:r>
      <w:r>
        <w:rPr>
          <w:rFonts w:hint="eastAsia" w:ascii="仿宋_GB2312" w:hAnsi="仿宋" w:eastAsia="仿宋_GB2312" w:cs="仿宋"/>
          <w:b w:val="0"/>
          <w:bCs w:val="0"/>
          <w:color w:val="000000" w:themeColor="text1"/>
          <w:sz w:val="32"/>
          <w:szCs w:val="32"/>
          <w14:textFill>
            <w14:solidFill>
              <w14:schemeClr w14:val="tx1"/>
            </w14:solidFill>
          </w14:textFill>
        </w:rPr>
        <w:t>格式为</w:t>
      </w:r>
      <w:r>
        <w:rPr>
          <w:rFonts w:hint="eastAsia" w:ascii="仿宋_GB2312" w:hAnsi="仿宋" w:eastAsia="仿宋_GB2312" w:cs="仿宋"/>
          <w:b w:val="0"/>
          <w:bCs w:val="0"/>
          <w:color w:val="000000" w:themeColor="text1"/>
          <w:sz w:val="32"/>
          <w:szCs w:val="32"/>
          <w:lang w:val="en-US" w:eastAsia="zh-CN"/>
          <w14:textFill>
            <w14:solidFill>
              <w14:schemeClr w14:val="tx1"/>
            </w14:solidFill>
          </w14:textFill>
        </w:rPr>
        <w:t>pdf</w:t>
      </w:r>
      <w:r>
        <w:rPr>
          <w:rFonts w:hint="eastAsia" w:ascii="仿宋_GB2312" w:hAnsi="仿宋" w:eastAsia="仿宋_GB2312" w:cs="仿宋"/>
          <w:b w:val="0"/>
          <w:bCs w:val="0"/>
          <w:color w:val="000000" w:themeColor="text1"/>
          <w:sz w:val="32"/>
          <w:szCs w:val="32"/>
          <w14:textFill>
            <w14:solidFill>
              <w14:schemeClr w14:val="tx1"/>
            </w14:solidFill>
          </w14:textFill>
        </w:rPr>
        <w:t>，大小不超过20M。网评PPT是项目计划书的精简展现，方便评委对参赛项目进行了解与评审。</w:t>
      </w:r>
    </w:p>
    <w:p w14:paraId="337229EE">
      <w:pPr>
        <w:keepNext w:val="0"/>
        <w:keepLines w:val="0"/>
        <w:pageBreakBefore w:val="0"/>
        <w:kinsoku/>
        <w:wordWrap/>
        <w:overflowPunct/>
        <w:topLinePunct w:val="0"/>
        <w:bidi w:val="0"/>
        <w:spacing w:line="520" w:lineRule="exact"/>
        <w:ind w:firstLine="643" w:firstLineChars="200"/>
        <w:rPr>
          <w:rFonts w:ascii="楷体_GB2312" w:hAnsi="仿宋" w:eastAsia="楷体_GB2312" w:cs="仿宋"/>
          <w:b/>
          <w:color w:val="000000" w:themeColor="text1"/>
          <w:sz w:val="32"/>
          <w:szCs w:val="32"/>
          <w14:textFill>
            <w14:solidFill>
              <w14:schemeClr w14:val="tx1"/>
            </w14:solidFill>
          </w14:textFill>
        </w:rPr>
      </w:pPr>
      <w:r>
        <w:rPr>
          <w:rFonts w:hint="eastAsia" w:ascii="仿宋_GB2312" w:hAnsi="仿宋" w:eastAsia="仿宋_GB2312" w:cs="仿宋"/>
          <w:b/>
          <w:color w:val="000000" w:themeColor="text1"/>
          <w:sz w:val="32"/>
          <w:szCs w:val="32"/>
          <w14:textFill>
            <w14:solidFill>
              <w14:schemeClr w14:val="tx1"/>
            </w14:solidFill>
          </w14:textFill>
        </w:rPr>
        <w:t>2.资料提交方式</w:t>
      </w:r>
    </w:p>
    <w:p w14:paraId="0E1F358B">
      <w:pPr>
        <w:keepNext w:val="0"/>
        <w:keepLines w:val="0"/>
        <w:pageBreakBefore w:val="0"/>
        <w:kinsoku/>
        <w:wordWrap/>
        <w:overflowPunct/>
        <w:topLinePunct w:val="0"/>
        <w:bidi w:val="0"/>
        <w:spacing w:line="520" w:lineRule="exact"/>
        <w:ind w:firstLine="664" w:firstLineChars="200"/>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pacing w:val="6"/>
          <w:sz w:val="32"/>
          <w:szCs w:val="32"/>
          <w14:textFill>
            <w14:solidFill>
              <w14:schemeClr w14:val="tx1"/>
            </w14:solidFill>
          </w14:textFill>
        </w:rPr>
        <w:t>请</w:t>
      </w:r>
      <w:r>
        <w:rPr>
          <w:rFonts w:hint="eastAsia" w:ascii="仿宋_GB2312" w:hAnsi="仿宋" w:eastAsia="仿宋_GB2312" w:cs="仿宋"/>
          <w:color w:val="000000" w:themeColor="text1"/>
          <w:spacing w:val="6"/>
          <w:sz w:val="32"/>
          <w:szCs w:val="32"/>
          <w:lang w:val="en-US" w:eastAsia="zh-CN"/>
          <w14:textFill>
            <w14:solidFill>
              <w14:schemeClr w14:val="tx1"/>
            </w14:solidFill>
          </w14:textFill>
        </w:rPr>
        <w:t>各学院</w:t>
      </w:r>
      <w:r>
        <w:rPr>
          <w:rFonts w:hint="eastAsia" w:ascii="仿宋_GB2312" w:hAnsi="仿宋" w:eastAsia="仿宋_GB2312" w:cs="仿宋"/>
          <w:color w:val="000000" w:themeColor="text1"/>
          <w:spacing w:val="6"/>
          <w:sz w:val="32"/>
          <w:szCs w:val="32"/>
          <w14:textFill>
            <w14:solidFill>
              <w14:schemeClr w14:val="tx1"/>
            </w14:solidFill>
          </w14:textFill>
        </w:rPr>
        <w:t>赛事负责老师</w:t>
      </w:r>
      <w:r>
        <w:rPr>
          <w:rFonts w:hint="eastAsia" w:ascii="仿宋_GB2312" w:hAnsi="仿宋" w:eastAsia="仿宋_GB2312" w:cs="仿宋"/>
          <w:b/>
          <w:bCs/>
          <w:color w:val="000000" w:themeColor="text1"/>
          <w:spacing w:val="6"/>
          <w:sz w:val="32"/>
          <w:szCs w:val="32"/>
          <w14:textFill>
            <w14:solidFill>
              <w14:schemeClr w14:val="tx1"/>
            </w14:solidFill>
          </w14:textFill>
        </w:rPr>
        <w:t>于</w:t>
      </w:r>
      <w:r>
        <w:rPr>
          <w:rFonts w:hint="eastAsia" w:ascii="仿宋_GB2312" w:hAnsi="仿宋" w:eastAsia="仿宋_GB2312" w:cs="仿宋"/>
          <w:b/>
          <w:bCs/>
          <w:color w:val="000000" w:themeColor="text1"/>
          <w:spacing w:val="6"/>
          <w:sz w:val="32"/>
          <w:szCs w:val="32"/>
          <w:lang w:val="en-US" w:eastAsia="zh-CN"/>
          <w14:textFill>
            <w14:solidFill>
              <w14:schemeClr w14:val="tx1"/>
            </w14:solidFill>
          </w14:textFill>
        </w:rPr>
        <w:t>2025年4</w:t>
      </w:r>
      <w:r>
        <w:rPr>
          <w:rFonts w:hint="eastAsia" w:ascii="仿宋_GB2312" w:hAnsi="仿宋" w:eastAsia="仿宋_GB2312" w:cs="仿宋"/>
          <w:b/>
          <w:bCs/>
          <w:color w:val="000000" w:themeColor="text1"/>
          <w:spacing w:val="6"/>
          <w:sz w:val="32"/>
          <w:szCs w:val="32"/>
          <w14:textFill>
            <w14:solidFill>
              <w14:schemeClr w14:val="tx1"/>
            </w14:solidFill>
          </w14:textFill>
        </w:rPr>
        <w:t>月</w:t>
      </w:r>
      <w:r>
        <w:rPr>
          <w:rFonts w:hint="eastAsia" w:ascii="仿宋_GB2312" w:hAnsi="仿宋" w:eastAsia="仿宋_GB2312" w:cs="仿宋"/>
          <w:b/>
          <w:bCs/>
          <w:color w:val="000000" w:themeColor="text1"/>
          <w:spacing w:val="6"/>
          <w:sz w:val="32"/>
          <w:szCs w:val="32"/>
          <w:lang w:val="en-US" w:eastAsia="zh-CN"/>
          <w14:textFill>
            <w14:solidFill>
              <w14:schemeClr w14:val="tx1"/>
            </w14:solidFill>
          </w14:textFill>
        </w:rPr>
        <w:t>15</w:t>
      </w:r>
      <w:r>
        <w:rPr>
          <w:rFonts w:hint="eastAsia" w:ascii="仿宋_GB2312" w:hAnsi="仿宋" w:eastAsia="仿宋_GB2312" w:cs="仿宋"/>
          <w:b/>
          <w:bCs/>
          <w:color w:val="000000" w:themeColor="text1"/>
          <w:spacing w:val="6"/>
          <w:sz w:val="32"/>
          <w:szCs w:val="32"/>
          <w14:textFill>
            <w14:solidFill>
              <w14:schemeClr w14:val="tx1"/>
            </w14:solidFill>
          </w14:textFill>
        </w:rPr>
        <w:t>日前以学院为单位</w:t>
      </w:r>
      <w:r>
        <w:rPr>
          <w:rFonts w:hint="eastAsia" w:ascii="仿宋_GB2312" w:hAnsi="仿宋" w:eastAsia="仿宋_GB2312" w:cs="仿宋"/>
          <w:color w:val="000000" w:themeColor="text1"/>
          <w:spacing w:val="6"/>
          <w:sz w:val="32"/>
          <w:szCs w:val="32"/>
          <w14:textFill>
            <w14:solidFill>
              <w14:schemeClr w14:val="tx1"/>
            </w14:solidFill>
          </w14:textFill>
        </w:rPr>
        <w:t>将晋级复赛项目的《</w:t>
      </w:r>
      <w:r>
        <w:rPr>
          <w:rFonts w:hint="eastAsia" w:ascii="仿宋_GB2312" w:hAnsi="宋体" w:eastAsia="仿宋_GB2312" w:cs="宋体"/>
          <w:color w:val="000000" w:themeColor="text1"/>
          <w:spacing w:val="6"/>
          <w:kern w:val="0"/>
          <w:sz w:val="32"/>
          <w:szCs w:val="32"/>
          <w14:textFill>
            <w14:solidFill>
              <w14:schemeClr w14:val="tx1"/>
            </w14:solidFill>
          </w14:textFill>
        </w:rPr>
        <w:t>校赛</w:t>
      </w:r>
      <w:r>
        <w:rPr>
          <w:rFonts w:hint="eastAsia" w:ascii="仿宋_GB2312" w:hAnsi="宋体" w:eastAsia="仿宋_GB2312" w:cs="仿宋"/>
          <w:color w:val="000000" w:themeColor="text1"/>
          <w:spacing w:val="6"/>
          <w:sz w:val="32"/>
          <w:szCs w:val="32"/>
          <w14:textFill>
            <w14:solidFill>
              <w14:schemeClr w14:val="tx1"/>
            </w14:solidFill>
          </w14:textFill>
        </w:rPr>
        <w:t>报名表</w:t>
      </w:r>
      <w:r>
        <w:rPr>
          <w:rFonts w:hint="eastAsia" w:ascii="仿宋_GB2312" w:hAnsi="仿宋" w:eastAsia="仿宋_GB2312" w:cs="仿宋"/>
          <w:color w:val="000000" w:themeColor="text1"/>
          <w:spacing w:val="6"/>
          <w:sz w:val="32"/>
          <w:szCs w:val="32"/>
          <w14:textFill>
            <w14:solidFill>
              <w14:schemeClr w14:val="tx1"/>
            </w14:solidFill>
          </w14:textFill>
        </w:rPr>
        <w:t>》（附件3）、《</w:t>
      </w:r>
      <w:r>
        <w:rPr>
          <w:rFonts w:hint="eastAsia" w:ascii="仿宋_GB2312" w:hAnsi="仿宋" w:eastAsia="仿宋_GB2312" w:cs="仿宋"/>
          <w:color w:val="000000" w:themeColor="text1"/>
          <w:spacing w:val="6"/>
          <w:sz w:val="32"/>
          <w:szCs w:val="32"/>
          <w:lang w:val="en-US" w:eastAsia="zh-CN"/>
          <w14:textFill>
            <w14:solidFill>
              <w14:schemeClr w14:val="tx1"/>
            </w14:solidFill>
          </w14:textFill>
        </w:rPr>
        <w:t>项目</w:t>
      </w:r>
      <w:r>
        <w:rPr>
          <w:rFonts w:hint="eastAsia" w:ascii="仿宋_GB2312" w:hAnsi="仿宋" w:eastAsia="仿宋_GB2312" w:cs="仿宋"/>
          <w:color w:val="000000" w:themeColor="text1"/>
          <w:spacing w:val="6"/>
          <w:sz w:val="32"/>
          <w:szCs w:val="32"/>
          <w14:textFill>
            <w14:solidFill>
              <w14:schemeClr w14:val="tx1"/>
            </w14:solidFill>
          </w14:textFill>
        </w:rPr>
        <w:t>计划书》、</w:t>
      </w:r>
      <w:r>
        <w:rPr>
          <w:rFonts w:hint="eastAsia" w:ascii="仿宋_GB2312" w:hAnsi="仿宋" w:eastAsia="仿宋_GB2312" w:cs="仿宋"/>
          <w:color w:val="000000" w:themeColor="text1"/>
          <w:spacing w:val="6"/>
          <w:sz w:val="32"/>
          <w:szCs w:val="32"/>
          <w:lang w:val="en-US" w:eastAsia="zh-CN"/>
          <w14:textFill>
            <w14:solidFill>
              <w14:schemeClr w14:val="tx1"/>
            </w14:solidFill>
          </w14:textFill>
        </w:rPr>
        <w:t>网评</w:t>
      </w:r>
      <w:r>
        <w:rPr>
          <w:rFonts w:hint="eastAsia" w:ascii="仿宋_GB2312" w:hAnsi="仿宋" w:eastAsia="仿宋_GB2312" w:cs="仿宋"/>
          <w:color w:val="000000" w:themeColor="text1"/>
          <w:spacing w:val="6"/>
          <w:sz w:val="32"/>
          <w:szCs w:val="32"/>
          <w14:textFill>
            <w14:solidFill>
              <w14:schemeClr w14:val="tx1"/>
            </w14:solidFill>
          </w14:textFill>
        </w:rPr>
        <w:t>PPT及《</w:t>
      </w:r>
      <w:r>
        <w:rPr>
          <w:rFonts w:hint="eastAsia" w:ascii="仿宋_GB2312" w:hAnsi="宋体" w:eastAsia="仿宋_GB2312" w:cs="宋体"/>
          <w:color w:val="000000" w:themeColor="text1"/>
          <w:spacing w:val="6"/>
          <w:kern w:val="0"/>
          <w:sz w:val="32"/>
          <w:szCs w:val="32"/>
          <w14:textFill>
            <w14:solidFill>
              <w14:schemeClr w14:val="tx1"/>
            </w14:solidFill>
          </w14:textFill>
        </w:rPr>
        <w:t>学院校赛</w:t>
      </w:r>
      <w:r>
        <w:rPr>
          <w:rFonts w:hint="eastAsia" w:ascii="仿宋_GB2312" w:hAnsi="宋体" w:eastAsia="仿宋_GB2312" w:cs="仿宋"/>
          <w:color w:val="000000" w:themeColor="text1"/>
          <w:spacing w:val="6"/>
          <w:sz w:val="32"/>
          <w:szCs w:val="32"/>
          <w14:textFill>
            <w14:solidFill>
              <w14:schemeClr w14:val="tx1"/>
            </w14:solidFill>
          </w14:textFill>
        </w:rPr>
        <w:t>复赛晋级项目统计表</w:t>
      </w:r>
      <w:r>
        <w:rPr>
          <w:rFonts w:hint="eastAsia" w:ascii="仿宋_GB2312" w:hAnsi="仿宋" w:eastAsia="仿宋_GB2312" w:cs="仿宋"/>
          <w:color w:val="000000" w:themeColor="text1"/>
          <w:spacing w:val="6"/>
          <w:sz w:val="32"/>
          <w:szCs w:val="32"/>
          <w14:textFill>
            <w14:solidFill>
              <w14:schemeClr w14:val="tx1"/>
            </w14:solidFill>
          </w14:textFill>
        </w:rPr>
        <w:t>》（附件4）电子版汇总打包发送至创新创业学院“</w:t>
      </w:r>
      <w:r>
        <w:rPr>
          <w:rFonts w:hint="eastAsia" w:ascii="仿宋_GB2312" w:hAnsi="仿宋" w:eastAsia="仿宋_GB2312" w:cs="仿宋"/>
          <w:color w:val="000000" w:themeColor="text1"/>
          <w:spacing w:val="6"/>
          <w:sz w:val="32"/>
          <w:szCs w:val="32"/>
          <w:lang w:val="en-US" w:eastAsia="zh-CN"/>
          <w14:textFill>
            <w14:solidFill>
              <w14:schemeClr w14:val="tx1"/>
            </w14:solidFill>
          </w14:textFill>
        </w:rPr>
        <w:t>创新</w:t>
      </w:r>
      <w:r>
        <w:rPr>
          <w:rFonts w:hint="eastAsia" w:ascii="仿宋_GB2312" w:hAnsi="仿宋" w:eastAsia="仿宋_GB2312" w:cs="仿宋"/>
          <w:color w:val="000000" w:themeColor="text1"/>
          <w:spacing w:val="6"/>
          <w:sz w:val="32"/>
          <w:szCs w:val="32"/>
          <w14:textFill>
            <w14:solidFill>
              <w14:schemeClr w14:val="tx1"/>
            </w14:solidFill>
          </w14:textFill>
        </w:rPr>
        <w:t>大赛”邮箱</w:t>
      </w:r>
      <w:r>
        <w:rPr>
          <w:rFonts w:ascii="仿宋_GB2312" w:hAnsi="仿宋" w:eastAsia="仿宋_GB2312" w:cs="仿宋"/>
          <w:color w:val="000000" w:themeColor="text1"/>
          <w:sz w:val="32"/>
          <w:szCs w:val="32"/>
          <w14:textFill>
            <w14:solidFill>
              <w14:schemeClr w14:val="tx1"/>
            </w14:solidFill>
          </w14:textFill>
        </w:rPr>
        <w:t>cxcy</w:t>
      </w:r>
      <w:r>
        <w:rPr>
          <w:rFonts w:hint="eastAsia" w:ascii="仿宋_GB2312" w:hAnsi="仿宋" w:eastAsia="仿宋_GB2312" w:cs="仿宋"/>
          <w:color w:val="000000" w:themeColor="text1"/>
          <w:sz w:val="32"/>
          <w:szCs w:val="32"/>
          <w14:textFill>
            <w14:solidFill>
              <w14:schemeClr w14:val="tx1"/>
            </w14:solidFill>
          </w14:textFill>
        </w:rPr>
        <w:t>h</w:t>
      </w:r>
      <w:r>
        <w:rPr>
          <w:rFonts w:ascii="仿宋_GB2312" w:hAnsi="仿宋" w:eastAsia="仿宋_GB2312" w:cs="仿宋"/>
          <w:color w:val="000000" w:themeColor="text1"/>
          <w:sz w:val="32"/>
          <w:szCs w:val="32"/>
          <w14:textFill>
            <w14:solidFill>
              <w14:schemeClr w14:val="tx1"/>
            </w14:solidFill>
          </w14:textFill>
        </w:rPr>
        <w:t>@gzhu.edu.cn</w:t>
      </w:r>
      <w:r>
        <w:rPr>
          <w:rFonts w:hint="eastAsia" w:ascii="仿宋_GB2312" w:hAnsi="仿宋" w:eastAsia="仿宋_GB2312" w:cs="仿宋"/>
          <w:color w:val="000000" w:themeColor="text1"/>
          <w:sz w:val="32"/>
          <w:szCs w:val="32"/>
          <w14:textFill>
            <w14:solidFill>
              <w14:schemeClr w14:val="tx1"/>
            </w14:solidFill>
          </w14:textFill>
        </w:rPr>
        <w:t>。</w:t>
      </w:r>
    </w:p>
    <w:p w14:paraId="4B8011EE">
      <w:pPr>
        <w:keepNext w:val="0"/>
        <w:keepLines w:val="0"/>
        <w:pageBreakBefore w:val="0"/>
        <w:kinsoku/>
        <w:wordWrap/>
        <w:overflowPunct/>
        <w:topLinePunct w:val="0"/>
        <w:bidi w:val="0"/>
        <w:spacing w:line="520" w:lineRule="exact"/>
        <w:ind w:firstLine="643" w:firstLineChars="200"/>
        <w:rPr>
          <w:rFonts w:ascii="楷体_GB2312" w:hAnsi="仿宋" w:eastAsia="楷体_GB2312" w:cs="仿宋"/>
          <w:b/>
          <w:color w:val="000000" w:themeColor="text1"/>
          <w:sz w:val="32"/>
          <w:szCs w:val="32"/>
          <w14:textFill>
            <w14:solidFill>
              <w14:schemeClr w14:val="tx1"/>
            </w14:solidFill>
          </w14:textFill>
        </w:rPr>
      </w:pPr>
      <w:r>
        <w:rPr>
          <w:rFonts w:hint="eastAsia" w:ascii="楷体_GB2312" w:hAnsi="仿宋" w:eastAsia="楷体_GB2312" w:cs="仿宋"/>
          <w:b/>
          <w:color w:val="000000" w:themeColor="text1"/>
          <w:sz w:val="32"/>
          <w:szCs w:val="32"/>
          <w14:textFill>
            <w14:solidFill>
              <w14:schemeClr w14:val="tx1"/>
            </w14:solidFill>
          </w14:textFill>
        </w:rPr>
        <w:t>（三）大赛联系人</w:t>
      </w:r>
    </w:p>
    <w:p w14:paraId="56A2AC14">
      <w:pPr>
        <w:keepNext w:val="0"/>
        <w:keepLines w:val="0"/>
        <w:pageBreakBefore w:val="0"/>
        <w:kinsoku/>
        <w:wordWrap/>
        <w:overflowPunct/>
        <w:topLinePunct w:val="0"/>
        <w:bidi w:val="0"/>
        <w:spacing w:line="520" w:lineRule="exact"/>
        <w:ind w:firstLine="640" w:firstLineChars="200"/>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请各学院将本单位大赛负责人员联系方式表格（附件5）于</w:t>
      </w:r>
      <w:r>
        <w:rPr>
          <w:rFonts w:hint="eastAsia" w:ascii="仿宋_GB2312" w:hAnsi="仿宋" w:eastAsia="仿宋_GB2312" w:cs="仿宋"/>
          <w:b/>
          <w:bCs/>
          <w:color w:val="000000" w:themeColor="text1"/>
          <w:sz w:val="32"/>
          <w:szCs w:val="32"/>
          <w:lang w:val="en-US" w:eastAsia="zh-CN"/>
          <w14:textFill>
            <w14:solidFill>
              <w14:schemeClr w14:val="tx1"/>
            </w14:solidFill>
          </w14:textFill>
        </w:rPr>
        <w:t>3</w:t>
      </w:r>
      <w:r>
        <w:rPr>
          <w:rFonts w:hint="eastAsia" w:ascii="仿宋_GB2312" w:hAnsi="仿宋" w:eastAsia="仿宋_GB2312" w:cs="仿宋"/>
          <w:b/>
          <w:bCs/>
          <w:color w:val="000000" w:themeColor="text1"/>
          <w:sz w:val="32"/>
          <w:szCs w:val="32"/>
          <w14:textFill>
            <w14:solidFill>
              <w14:schemeClr w14:val="tx1"/>
            </w14:solidFill>
          </w14:textFill>
        </w:rPr>
        <w:t>月</w:t>
      </w:r>
      <w:r>
        <w:rPr>
          <w:rFonts w:hint="eastAsia" w:ascii="仿宋_GB2312" w:hAnsi="仿宋" w:eastAsia="仿宋_GB2312" w:cs="仿宋"/>
          <w:b/>
          <w:bCs/>
          <w:color w:val="000000" w:themeColor="text1"/>
          <w:sz w:val="32"/>
          <w:szCs w:val="32"/>
          <w:lang w:val="en-US" w:eastAsia="zh-CN"/>
          <w14:textFill>
            <w14:solidFill>
              <w14:schemeClr w14:val="tx1"/>
            </w14:solidFill>
          </w14:textFill>
        </w:rPr>
        <w:t>26</w:t>
      </w:r>
      <w:r>
        <w:rPr>
          <w:rFonts w:hint="eastAsia" w:ascii="仿宋_GB2312" w:hAnsi="仿宋" w:eastAsia="仿宋_GB2312" w:cs="仿宋"/>
          <w:b/>
          <w:bCs/>
          <w:color w:val="000000" w:themeColor="text1"/>
          <w:sz w:val="32"/>
          <w:szCs w:val="32"/>
          <w14:textFill>
            <w14:solidFill>
              <w14:schemeClr w14:val="tx1"/>
            </w14:solidFill>
          </w14:textFill>
        </w:rPr>
        <w:t>日（</w:t>
      </w:r>
      <w:r>
        <w:rPr>
          <w:rFonts w:hint="eastAsia" w:ascii="仿宋_GB2312" w:hAnsi="仿宋" w:eastAsia="仿宋_GB2312" w:cs="仿宋"/>
          <w:b/>
          <w:bCs/>
          <w:color w:val="000000" w:themeColor="text1"/>
          <w:sz w:val="32"/>
          <w:szCs w:val="32"/>
          <w:lang w:val="en-US" w:eastAsia="zh-CN"/>
          <w14:textFill>
            <w14:solidFill>
              <w14:schemeClr w14:val="tx1"/>
            </w14:solidFill>
          </w14:textFill>
        </w:rPr>
        <w:t>周三</w:t>
      </w:r>
      <w:r>
        <w:rPr>
          <w:rFonts w:hint="eastAsia" w:ascii="仿宋_GB2312" w:hAnsi="仿宋" w:eastAsia="仿宋_GB2312" w:cs="仿宋"/>
          <w:b/>
          <w:bCs/>
          <w:color w:val="000000" w:themeColor="text1"/>
          <w:sz w:val="32"/>
          <w:szCs w:val="32"/>
          <w14:textFill>
            <w14:solidFill>
              <w14:schemeClr w14:val="tx1"/>
            </w14:solidFill>
          </w14:textFill>
        </w:rPr>
        <w:t>）</w:t>
      </w:r>
      <w:r>
        <w:rPr>
          <w:rFonts w:ascii="仿宋_GB2312" w:hAnsi="仿宋" w:eastAsia="仿宋_GB2312" w:cs="仿宋"/>
          <w:b/>
          <w:bCs/>
          <w:color w:val="000000" w:themeColor="text1"/>
          <w:sz w:val="32"/>
          <w:szCs w:val="32"/>
          <w14:textFill>
            <w14:solidFill>
              <w14:schemeClr w14:val="tx1"/>
            </w14:solidFill>
          </w14:textFill>
        </w:rPr>
        <w:t>16:00</w:t>
      </w:r>
      <w:r>
        <w:rPr>
          <w:rFonts w:hint="eastAsia" w:ascii="仿宋_GB2312" w:hAnsi="仿宋" w:eastAsia="仿宋_GB2312" w:cs="仿宋"/>
          <w:b/>
          <w:bCs/>
          <w:color w:val="000000" w:themeColor="text1"/>
          <w:sz w:val="32"/>
          <w:szCs w:val="32"/>
          <w14:textFill>
            <w14:solidFill>
              <w14:schemeClr w14:val="tx1"/>
            </w14:solidFill>
          </w14:textFill>
        </w:rPr>
        <w:t>前</w:t>
      </w:r>
      <w:r>
        <w:rPr>
          <w:rFonts w:hint="eastAsia" w:ascii="仿宋_GB2312" w:hAnsi="仿宋" w:eastAsia="仿宋_GB2312" w:cs="仿宋"/>
          <w:color w:val="000000" w:themeColor="text1"/>
          <w:sz w:val="32"/>
          <w:szCs w:val="32"/>
          <w14:textFill>
            <w14:solidFill>
              <w14:schemeClr w14:val="tx1"/>
            </w14:solidFill>
          </w14:textFill>
        </w:rPr>
        <w:t>OA至教务处创新教育科刘荣英（联系电话：39366121）。校赛最新动态请关注创新创业学院网站（</w:t>
      </w:r>
      <w:r>
        <w:rPr>
          <w:rFonts w:ascii="仿宋_GB2312" w:hAnsi="仿宋" w:eastAsia="仿宋_GB2312" w:cs="仿宋"/>
          <w:color w:val="000000" w:themeColor="text1"/>
          <w:sz w:val="32"/>
          <w:szCs w:val="32"/>
          <w14:textFill>
            <w14:solidFill>
              <w14:schemeClr w14:val="tx1"/>
            </w14:solidFill>
          </w14:textFill>
        </w:rPr>
        <w:t>http://cxcy.gzhu.edu.cn/</w:t>
      </w:r>
      <w:r>
        <w:rPr>
          <w:rFonts w:hint="eastAsia" w:ascii="仿宋_GB2312" w:hAnsi="仿宋" w:eastAsia="仿宋_GB2312" w:cs="仿宋"/>
          <w:color w:val="000000" w:themeColor="text1"/>
          <w:sz w:val="32"/>
          <w:szCs w:val="32"/>
          <w14:textFill>
            <w14:solidFill>
              <w14:schemeClr w14:val="tx1"/>
            </w14:solidFill>
          </w14:textFill>
        </w:rPr>
        <w:t>）；微信公众号（广州大学创新创业学院）。</w:t>
      </w:r>
    </w:p>
    <w:p w14:paraId="02845DBB">
      <w:pPr>
        <w:keepNext w:val="0"/>
        <w:keepLines w:val="0"/>
        <w:pageBreakBefore w:val="0"/>
        <w:kinsoku/>
        <w:wordWrap/>
        <w:overflowPunct/>
        <w:topLinePunct w:val="0"/>
        <w:bidi w:val="0"/>
        <w:spacing w:line="520" w:lineRule="exact"/>
        <w:ind w:firstLine="640" w:firstLineChars="200"/>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drawing>
          <wp:anchor distT="0" distB="0" distL="114300" distR="114300" simplePos="0" relativeHeight="251659264" behindDoc="0" locked="0" layoutInCell="1" allowOverlap="1">
            <wp:simplePos x="0" y="0"/>
            <wp:positionH relativeFrom="column">
              <wp:posOffset>2184400</wp:posOffset>
            </wp:positionH>
            <wp:positionV relativeFrom="paragraph">
              <wp:posOffset>998220</wp:posOffset>
            </wp:positionV>
            <wp:extent cx="1448435" cy="1454150"/>
            <wp:effectExtent l="0" t="0" r="18415" b="12700"/>
            <wp:wrapTopAndBottom/>
            <wp:docPr id="2" name="图片 2" descr="C:/Users/Administrator/Desktop/3460380a6486351e1b83ae76a3eb919.jpg3460380a6486351e1b83ae76a3eb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3460380a6486351e1b83ae76a3eb919.jpg3460380a6486351e1b83ae76a3eb919"/>
                    <pic:cNvPicPr>
                      <a:picLocks noChangeAspect="1"/>
                    </pic:cNvPicPr>
                  </pic:nvPicPr>
                  <pic:blipFill>
                    <a:blip r:embed="rId12"/>
                    <a:srcRect l="218" r="218"/>
                    <a:stretch>
                      <a:fillRect/>
                    </a:stretch>
                  </pic:blipFill>
                  <pic:spPr>
                    <a:xfrm>
                      <a:off x="0" y="0"/>
                      <a:ext cx="1448435" cy="1454150"/>
                    </a:xfrm>
                    <a:prstGeom prst="rect">
                      <a:avLst/>
                    </a:prstGeom>
                  </pic:spPr>
                </pic:pic>
              </a:graphicData>
            </a:graphic>
          </wp:anchor>
        </w:drawing>
      </w:r>
      <w:r>
        <w:rPr>
          <w:rFonts w:hint="eastAsia" w:ascii="仿宋_GB2312" w:hAnsi="仿宋" w:eastAsia="仿宋_GB2312" w:cs="仿宋"/>
          <w:color w:val="000000" w:themeColor="text1"/>
          <w:sz w:val="32"/>
          <w:szCs w:val="32"/>
          <w14:textFill>
            <w14:solidFill>
              <w14:schemeClr w14:val="tx1"/>
            </w14:solidFill>
          </w14:textFill>
        </w:rPr>
        <w:t>1.请各学院赛事分管领导、赛事负责老师各</w:t>
      </w:r>
      <w:r>
        <w:rPr>
          <w:rFonts w:ascii="仿宋_GB2312" w:hAnsi="仿宋" w:eastAsia="仿宋_GB2312" w:cs="仿宋"/>
          <w:color w:val="000000" w:themeColor="text1"/>
          <w:sz w:val="32"/>
          <w:szCs w:val="32"/>
          <w14:textFill>
            <w14:solidFill>
              <w14:schemeClr w14:val="tx1"/>
            </w14:solidFill>
          </w14:textFill>
        </w:rPr>
        <w:t>1</w:t>
      </w:r>
      <w:r>
        <w:rPr>
          <w:rFonts w:hint="eastAsia" w:ascii="仿宋_GB2312" w:hAnsi="仿宋" w:eastAsia="仿宋_GB2312" w:cs="仿宋"/>
          <w:color w:val="000000" w:themeColor="text1"/>
          <w:sz w:val="32"/>
          <w:szCs w:val="32"/>
          <w14:textFill>
            <w14:solidFill>
              <w14:schemeClr w14:val="tx1"/>
            </w14:solidFill>
          </w14:textFill>
        </w:rPr>
        <w:t>名于</w:t>
      </w:r>
      <w:r>
        <w:rPr>
          <w:rFonts w:hint="eastAsia" w:ascii="仿宋_GB2312" w:hAnsi="仿宋" w:eastAsia="仿宋_GB2312" w:cs="仿宋"/>
          <w:color w:val="000000" w:themeColor="text1"/>
          <w:sz w:val="32"/>
          <w:szCs w:val="32"/>
          <w:lang w:val="en-US" w:eastAsia="zh-CN"/>
          <w14:textFill>
            <w14:solidFill>
              <w14:schemeClr w14:val="tx1"/>
            </w14:solidFill>
          </w14:textFill>
        </w:rPr>
        <w:t>3</w:t>
      </w:r>
      <w:r>
        <w:rPr>
          <w:rFonts w:hint="eastAsia" w:ascii="仿宋_GB2312" w:hAnsi="仿宋" w:eastAsia="仿宋_GB2312" w:cs="仿宋"/>
          <w:color w:val="000000" w:themeColor="text1"/>
          <w:sz w:val="32"/>
          <w:szCs w:val="32"/>
          <w14:textFill>
            <w14:solidFill>
              <w14:schemeClr w14:val="tx1"/>
            </w14:solidFill>
          </w14:textFill>
        </w:rPr>
        <w:t>月</w:t>
      </w:r>
      <w:r>
        <w:rPr>
          <w:rFonts w:hint="eastAsia" w:ascii="仿宋_GB2312" w:hAnsi="仿宋" w:eastAsia="仿宋_GB2312" w:cs="仿宋"/>
          <w:color w:val="000000" w:themeColor="text1"/>
          <w:sz w:val="32"/>
          <w:szCs w:val="32"/>
          <w:lang w:val="en-US" w:eastAsia="zh-CN"/>
          <w14:textFill>
            <w14:solidFill>
              <w14:schemeClr w14:val="tx1"/>
            </w14:solidFill>
          </w14:textFill>
        </w:rPr>
        <w:t>26</w:t>
      </w:r>
      <w:r>
        <w:rPr>
          <w:rFonts w:hint="eastAsia" w:ascii="仿宋_GB2312" w:hAnsi="仿宋" w:eastAsia="仿宋_GB2312" w:cs="仿宋"/>
          <w:color w:val="000000" w:themeColor="text1"/>
          <w:sz w:val="32"/>
          <w:szCs w:val="32"/>
          <w14:textFill>
            <w14:solidFill>
              <w14:schemeClr w14:val="tx1"/>
            </w14:solidFill>
          </w14:textFill>
        </w:rPr>
        <w:t>日前扫描下方二维码加入大赛组织工作推进群，便于学院赛事工作沟通，须实名入群（备注：学院+姓名）。</w:t>
      </w:r>
    </w:p>
    <w:p w14:paraId="69C823FD">
      <w:pPr>
        <w:keepNext w:val="0"/>
        <w:keepLines w:val="0"/>
        <w:pageBreakBefore w:val="0"/>
        <w:kinsoku/>
        <w:wordWrap/>
        <w:overflowPunct/>
        <w:topLinePunct w:val="0"/>
        <w:bidi w:val="0"/>
        <w:spacing w:line="520" w:lineRule="exact"/>
        <w:ind w:firstLine="640" w:firstLineChars="200"/>
        <w:rPr>
          <w:rFonts w:hint="eastAsia"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2.请各参赛学生加入QQ群</w:t>
      </w:r>
      <w:r>
        <w:rPr>
          <w:rFonts w:hint="eastAsia" w:ascii="仿宋_GB2312" w:hAnsi="仿宋" w:eastAsia="仿宋_GB2312" w:cs="仿宋"/>
          <w:color w:val="auto"/>
          <w:sz w:val="32"/>
          <w:szCs w:val="32"/>
        </w:rPr>
        <w:t>（群号：446227562）</w:t>
      </w:r>
      <w:r>
        <w:rPr>
          <w:rFonts w:hint="eastAsia" w:ascii="仿宋_GB2312" w:hAnsi="仿宋" w:eastAsia="仿宋_GB2312" w:cs="仿宋"/>
          <w:color w:val="000000" w:themeColor="text1"/>
          <w:sz w:val="32"/>
          <w:szCs w:val="32"/>
          <w14:textFill>
            <w14:solidFill>
              <w14:schemeClr w14:val="tx1"/>
            </w14:solidFill>
          </w14:textFill>
        </w:rPr>
        <w:t>，便于参赛者自由组队、接收最新赛事通知以及信息交流，须实名入群（备注：学院+姓名）。</w:t>
      </w:r>
    </w:p>
    <w:p w14:paraId="794BA18A">
      <w:pPr>
        <w:keepNext w:val="0"/>
        <w:keepLines w:val="0"/>
        <w:pageBreakBefore w:val="0"/>
        <w:kinsoku/>
        <w:wordWrap/>
        <w:overflowPunct/>
        <w:topLinePunct w:val="0"/>
        <w:bidi w:val="0"/>
        <w:spacing w:line="520" w:lineRule="exact"/>
        <w:ind w:firstLine="640" w:firstLineChars="200"/>
        <w:rPr>
          <w:rFonts w:hint="default" w:ascii="仿宋_GB2312" w:hAnsi="仿宋" w:eastAsia="仿宋_GB2312" w:cs="仿宋"/>
          <w:color w:val="auto"/>
          <w:sz w:val="32"/>
          <w:szCs w:val="32"/>
          <w:lang w:val="en-US" w:eastAsia="zh-CN"/>
        </w:rPr>
      </w:pPr>
      <w:r>
        <w:rPr>
          <w:rFonts w:hint="eastAsia" w:ascii="仿宋_GB2312" w:hAnsi="仿宋" w:eastAsia="仿宋_GB2312" w:cs="仿宋"/>
          <w:color w:val="auto"/>
          <w:sz w:val="32"/>
          <w:szCs w:val="32"/>
          <w:lang w:val="en-US" w:eastAsia="zh-CN"/>
        </w:rPr>
        <w:t>3.联系人：王秋月，联系方式：39365619</w:t>
      </w:r>
    </w:p>
    <w:p w14:paraId="041FDA4C">
      <w:pPr>
        <w:keepNext w:val="0"/>
        <w:keepLines w:val="0"/>
        <w:pageBreakBefore w:val="0"/>
        <w:kinsoku/>
        <w:wordWrap/>
        <w:overflowPunct/>
        <w:topLinePunct w:val="0"/>
        <w:bidi w:val="0"/>
        <w:snapToGrid w:val="0"/>
        <w:spacing w:line="520" w:lineRule="exact"/>
        <w:ind w:firstLine="640" w:firstLineChars="200"/>
        <w:rPr>
          <w:rStyle w:val="12"/>
          <w:rFonts w:ascii="黑体" w:hAnsi="宋体" w:eastAsia="黑体"/>
          <w:b w:val="0"/>
          <w:color w:val="000000" w:themeColor="text1"/>
          <w:sz w:val="32"/>
          <w:szCs w:val="32"/>
          <w14:textFill>
            <w14:solidFill>
              <w14:schemeClr w14:val="tx1"/>
            </w14:solidFill>
          </w14:textFill>
        </w:rPr>
      </w:pPr>
      <w:r>
        <w:rPr>
          <w:rStyle w:val="12"/>
          <w:rFonts w:hint="eastAsia" w:ascii="黑体" w:hAnsi="宋体" w:eastAsia="黑体"/>
          <w:b w:val="0"/>
          <w:color w:val="000000" w:themeColor="text1"/>
          <w:sz w:val="32"/>
          <w:szCs w:val="32"/>
          <w:lang w:val="en-US" w:eastAsia="zh-CN"/>
          <w14:textFill>
            <w14:solidFill>
              <w14:schemeClr w14:val="tx1"/>
            </w14:solidFill>
          </w14:textFill>
        </w:rPr>
        <w:t>七</w:t>
      </w:r>
      <w:r>
        <w:rPr>
          <w:rStyle w:val="12"/>
          <w:rFonts w:hint="eastAsia" w:ascii="黑体" w:hAnsi="宋体" w:eastAsia="黑体"/>
          <w:b w:val="0"/>
          <w:color w:val="000000" w:themeColor="text1"/>
          <w:sz w:val="32"/>
          <w:szCs w:val="32"/>
          <w14:textFill>
            <w14:solidFill>
              <w14:schemeClr w14:val="tx1"/>
            </w14:solidFill>
          </w14:textFill>
        </w:rPr>
        <w:t>、办赛单位</w:t>
      </w:r>
    </w:p>
    <w:p w14:paraId="4B702653">
      <w:pPr>
        <w:keepNext w:val="0"/>
        <w:keepLines w:val="0"/>
        <w:pageBreakBefore w:val="0"/>
        <w:kinsoku/>
        <w:wordWrap/>
        <w:overflowPunct/>
        <w:topLinePunct w:val="0"/>
        <w:bidi w:val="0"/>
        <w:spacing w:line="520" w:lineRule="exact"/>
        <w:ind w:firstLine="640" w:firstLineChars="200"/>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主办单位：教务处、研究生院</w:t>
      </w:r>
    </w:p>
    <w:p w14:paraId="486A4100">
      <w:pPr>
        <w:keepNext w:val="0"/>
        <w:keepLines w:val="0"/>
        <w:pageBreakBefore w:val="0"/>
        <w:kinsoku/>
        <w:wordWrap/>
        <w:overflowPunct/>
        <w:topLinePunct w:val="0"/>
        <w:bidi w:val="0"/>
        <w:spacing w:line="520" w:lineRule="exact"/>
        <w:ind w:firstLine="640" w:firstLineChars="200"/>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承办单位：创新创业学院</w:t>
      </w:r>
    </w:p>
    <w:p w14:paraId="1CE1F5F1">
      <w:pPr>
        <w:keepNext w:val="0"/>
        <w:keepLines w:val="0"/>
        <w:pageBreakBefore w:val="0"/>
        <w:kinsoku/>
        <w:wordWrap/>
        <w:overflowPunct/>
        <w:topLinePunct w:val="0"/>
        <w:bidi w:val="0"/>
        <w:spacing w:line="520" w:lineRule="exact"/>
        <w:rPr>
          <w:rFonts w:ascii="仿宋_GB2312" w:hAnsi="仿宋" w:eastAsia="仿宋_GB2312" w:cs="仿宋"/>
          <w:color w:val="000000" w:themeColor="text1"/>
          <w:sz w:val="32"/>
          <w:szCs w:val="32"/>
          <w14:textFill>
            <w14:solidFill>
              <w14:schemeClr w14:val="tx1"/>
            </w14:solidFill>
          </w14:textFill>
        </w:rPr>
      </w:pPr>
    </w:p>
    <w:p w14:paraId="5C6EE6F5">
      <w:pPr>
        <w:keepNext w:val="0"/>
        <w:keepLines w:val="0"/>
        <w:pageBreakBefore w:val="0"/>
        <w:tabs>
          <w:tab w:val="left" w:pos="7513"/>
        </w:tabs>
        <w:kinsoku/>
        <w:wordWrap/>
        <w:overflowPunct/>
        <w:topLinePunct w:val="0"/>
        <w:bidi w:val="0"/>
        <w:spacing w:line="520" w:lineRule="exact"/>
        <w:ind w:firstLine="640" w:firstLineChars="200"/>
        <w:rPr>
          <w:rFonts w:ascii="仿宋_GB2312" w:hAnsi="仿宋" w:eastAsia="仿宋_GB2312" w:cs="仿宋"/>
          <w:color w:val="000000" w:themeColor="text1"/>
          <w:sz w:val="32"/>
          <w:szCs w:val="32"/>
          <w14:textFill>
            <w14:solidFill>
              <w14:schemeClr w14:val="tx1"/>
            </w14:solidFill>
          </w14:textFill>
        </w:rPr>
      </w:pPr>
    </w:p>
    <w:p w14:paraId="7090D09E">
      <w:pPr>
        <w:keepNext w:val="0"/>
        <w:keepLines w:val="0"/>
        <w:pageBreakBefore w:val="0"/>
        <w:tabs>
          <w:tab w:val="left" w:pos="7513"/>
        </w:tabs>
        <w:kinsoku/>
        <w:wordWrap/>
        <w:overflowPunct/>
        <w:topLinePunct w:val="0"/>
        <w:bidi w:val="0"/>
        <w:spacing w:line="520" w:lineRule="exact"/>
        <w:ind w:left="1918" w:leftChars="304" w:hanging="1280" w:hangingChars="400"/>
        <w:rPr>
          <w:rFonts w:hint="default" w:ascii="仿宋_GB2312" w:hAnsi="仿宋" w:eastAsia="仿宋_GB2312" w:cs="仿宋"/>
          <w:color w:val="000000" w:themeColor="text1"/>
          <w:sz w:val="32"/>
          <w:szCs w:val="32"/>
          <w:lang w:val="en-US" w:eastAsia="zh-CN"/>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附件：1.教育部关于举办中国国际大学生创新大赛</w:t>
      </w:r>
      <w:r>
        <w:rPr>
          <w:rFonts w:hint="eastAsia" w:ascii="仿宋_GB2312" w:hAnsi="仿宋" w:eastAsia="仿宋_GB2312" w:cs="仿宋"/>
          <w:color w:val="000000" w:themeColor="text1"/>
          <w:sz w:val="32"/>
          <w:szCs w:val="32"/>
          <w:lang w:eastAsia="zh-CN"/>
          <w14:textFill>
            <w14:solidFill>
              <w14:schemeClr w14:val="tx1"/>
            </w14:solidFill>
          </w14:textFill>
        </w:rPr>
        <w:t>（</w:t>
      </w:r>
      <w:r>
        <w:rPr>
          <w:rFonts w:hint="eastAsia" w:ascii="仿宋_GB2312" w:hAnsi="仿宋" w:eastAsia="仿宋_GB2312" w:cs="仿宋"/>
          <w:color w:val="000000" w:themeColor="text1"/>
          <w:sz w:val="32"/>
          <w:szCs w:val="32"/>
          <w:lang w:val="en-US" w:eastAsia="zh-CN"/>
          <w14:textFill>
            <w14:solidFill>
              <w14:schemeClr w14:val="tx1"/>
            </w14:solidFill>
          </w14:textFill>
        </w:rPr>
        <w:t>2024）</w:t>
      </w:r>
      <w:r>
        <w:rPr>
          <w:rFonts w:hint="eastAsia" w:ascii="仿宋_GB2312" w:hAnsi="仿宋" w:eastAsia="仿宋_GB2312" w:cs="仿宋"/>
          <w:color w:val="000000" w:themeColor="text1"/>
          <w:sz w:val="32"/>
          <w:szCs w:val="32"/>
          <w14:textFill>
            <w14:solidFill>
              <w14:schemeClr w14:val="tx1"/>
            </w14:solidFill>
          </w14:textFill>
        </w:rPr>
        <w:t>的通知</w:t>
      </w:r>
    </w:p>
    <w:p w14:paraId="1E43132A">
      <w:pPr>
        <w:keepNext w:val="0"/>
        <w:keepLines w:val="0"/>
        <w:pageBreakBefore w:val="0"/>
        <w:tabs>
          <w:tab w:val="left" w:pos="7513"/>
        </w:tabs>
        <w:kinsoku/>
        <w:wordWrap/>
        <w:overflowPunct/>
        <w:topLinePunct w:val="0"/>
        <w:bidi w:val="0"/>
        <w:spacing w:line="520" w:lineRule="exact"/>
        <w:ind w:left="1916" w:leftChars="760" w:hanging="320" w:hangingChars="100"/>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2</w:t>
      </w:r>
      <w:r>
        <w:rPr>
          <w:rFonts w:ascii="仿宋_GB2312" w:hAnsi="仿宋" w:eastAsia="仿宋_GB2312" w:cs="仿宋"/>
          <w:color w:val="000000" w:themeColor="text1"/>
          <w:sz w:val="32"/>
          <w:szCs w:val="32"/>
          <w14:textFill>
            <w14:solidFill>
              <w14:schemeClr w14:val="tx1"/>
            </w14:solidFill>
          </w14:textFill>
        </w:rPr>
        <w:t>.</w:t>
      </w:r>
      <w:r>
        <w:rPr>
          <w:rFonts w:hint="eastAsia" w:ascii="仿宋_GB2312" w:hAnsi="仿宋" w:eastAsia="仿宋_GB2312" w:cs="仿宋"/>
          <w:color w:val="000000" w:themeColor="text1"/>
          <w:sz w:val="32"/>
          <w:szCs w:val="32"/>
          <w14:textFill>
            <w14:solidFill>
              <w14:schemeClr w14:val="tx1"/>
            </w14:solidFill>
          </w14:textFill>
        </w:rPr>
        <w:t>中国国际大学生创新大赛（20</w:t>
      </w:r>
      <w:r>
        <w:rPr>
          <w:rFonts w:hint="eastAsia" w:ascii="仿宋_GB2312" w:hAnsi="仿宋" w:eastAsia="仿宋_GB2312" w:cs="仿宋"/>
          <w:color w:val="000000" w:themeColor="text1"/>
          <w:sz w:val="32"/>
          <w:szCs w:val="32"/>
          <w:lang w:val="en-US" w:eastAsia="zh-CN"/>
          <w14:textFill>
            <w14:solidFill>
              <w14:schemeClr w14:val="tx1"/>
            </w14:solidFill>
          </w14:textFill>
        </w:rPr>
        <w:t>24</w:t>
      </w:r>
      <w:r>
        <w:rPr>
          <w:rFonts w:hint="eastAsia" w:ascii="仿宋_GB2312" w:hAnsi="仿宋" w:eastAsia="仿宋_GB2312" w:cs="仿宋"/>
          <w:color w:val="000000" w:themeColor="text1"/>
          <w:sz w:val="32"/>
          <w:szCs w:val="32"/>
          <w14:textFill>
            <w14:solidFill>
              <w14:schemeClr w14:val="tx1"/>
            </w14:solidFill>
          </w14:textFill>
        </w:rPr>
        <w:t>）</w:t>
      </w:r>
      <w:r>
        <w:rPr>
          <w:rFonts w:hint="eastAsia" w:ascii="仿宋_GB2312" w:hAnsi="仿宋" w:eastAsia="仿宋_GB2312" w:cs="仿宋"/>
          <w:color w:val="000000" w:themeColor="text1"/>
          <w:sz w:val="32"/>
          <w:szCs w:val="32"/>
          <w:lang w:val="en-US" w:eastAsia="zh-CN"/>
          <w14:textFill>
            <w14:solidFill>
              <w14:schemeClr w14:val="tx1"/>
            </w14:solidFill>
          </w14:textFill>
        </w:rPr>
        <w:t>评审规则（参考）</w:t>
      </w:r>
    </w:p>
    <w:p w14:paraId="7376E01B">
      <w:pPr>
        <w:keepNext w:val="0"/>
        <w:keepLines w:val="0"/>
        <w:pageBreakBefore w:val="0"/>
        <w:kinsoku/>
        <w:wordWrap/>
        <w:overflowPunct/>
        <w:topLinePunct w:val="0"/>
        <w:bidi w:val="0"/>
        <w:adjustRightInd w:val="0"/>
        <w:snapToGrid w:val="0"/>
        <w:spacing w:line="520" w:lineRule="exact"/>
        <w:jc w:val="center"/>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 xml:space="preserve">       3</w:t>
      </w:r>
      <w:r>
        <w:rPr>
          <w:rFonts w:ascii="仿宋_GB2312" w:hAnsi="仿宋" w:eastAsia="仿宋_GB2312" w:cs="仿宋"/>
          <w:color w:val="000000" w:themeColor="text1"/>
          <w:sz w:val="32"/>
          <w:szCs w:val="32"/>
          <w14:textFill>
            <w14:solidFill>
              <w14:schemeClr w14:val="tx1"/>
            </w14:solidFill>
          </w14:textFill>
        </w:rPr>
        <w:t>.</w:t>
      </w:r>
      <w:r>
        <w:rPr>
          <w:rFonts w:hint="eastAsia" w:ascii="仿宋_GB2312" w:hAnsi="仿宋" w:eastAsia="仿宋_GB2312" w:cs="仿宋"/>
          <w:color w:val="000000" w:themeColor="text1"/>
          <w:sz w:val="32"/>
          <w:szCs w:val="32"/>
          <w14:textFill>
            <w14:solidFill>
              <w14:schemeClr w14:val="tx1"/>
            </w14:solidFill>
          </w14:textFill>
        </w:rPr>
        <w:t>中国国际大学生创新大赛</w:t>
      </w:r>
      <w:r>
        <w:rPr>
          <w:rFonts w:hint="eastAsia" w:ascii="仿宋_GB2312" w:hAnsi="仿宋" w:eastAsia="仿宋_GB2312" w:cs="仿宋"/>
          <w:color w:val="000000" w:themeColor="text1"/>
          <w:sz w:val="32"/>
          <w:szCs w:val="32"/>
          <w:lang w:eastAsia="zh-CN"/>
          <w14:textFill>
            <w14:solidFill>
              <w14:schemeClr w14:val="tx1"/>
            </w14:solidFill>
          </w14:textFill>
        </w:rPr>
        <w:t>（</w:t>
      </w:r>
      <w:r>
        <w:rPr>
          <w:rFonts w:hint="eastAsia" w:ascii="仿宋_GB2312" w:hAnsi="仿宋" w:eastAsia="仿宋_GB2312" w:cs="仿宋"/>
          <w:color w:val="000000" w:themeColor="text1"/>
          <w:sz w:val="32"/>
          <w:szCs w:val="32"/>
          <w:lang w:val="en-US" w:eastAsia="zh-CN"/>
          <w14:textFill>
            <w14:solidFill>
              <w14:schemeClr w14:val="tx1"/>
            </w14:solidFill>
          </w14:textFill>
        </w:rPr>
        <w:t>2025）</w:t>
      </w:r>
      <w:r>
        <w:rPr>
          <w:rFonts w:hint="eastAsia" w:ascii="仿宋_GB2312" w:hAnsi="宋体" w:eastAsia="仿宋_GB2312" w:cs="宋体"/>
          <w:color w:val="000000" w:themeColor="text1"/>
          <w:kern w:val="0"/>
          <w:sz w:val="32"/>
          <w:szCs w:val="32"/>
          <w14:textFill>
            <w14:solidFill>
              <w14:schemeClr w14:val="tx1"/>
            </w14:solidFill>
          </w14:textFill>
        </w:rPr>
        <w:t>校赛</w:t>
      </w:r>
      <w:r>
        <w:rPr>
          <w:rFonts w:hint="eastAsia" w:ascii="仿宋_GB2312" w:hAnsi="仿宋" w:eastAsia="仿宋_GB2312" w:cs="仿宋"/>
          <w:color w:val="000000" w:themeColor="text1"/>
          <w:sz w:val="32"/>
          <w:szCs w:val="32"/>
          <w14:textFill>
            <w14:solidFill>
              <w14:schemeClr w14:val="tx1"/>
            </w14:solidFill>
          </w14:textFill>
        </w:rPr>
        <w:t>报名表</w:t>
      </w:r>
    </w:p>
    <w:p w14:paraId="33B48A42">
      <w:pPr>
        <w:keepNext w:val="0"/>
        <w:keepLines w:val="0"/>
        <w:pageBreakBefore w:val="0"/>
        <w:kinsoku/>
        <w:wordWrap/>
        <w:overflowPunct/>
        <w:topLinePunct w:val="0"/>
        <w:bidi w:val="0"/>
        <w:adjustRightInd w:val="0"/>
        <w:snapToGrid w:val="0"/>
        <w:spacing w:line="520" w:lineRule="exact"/>
        <w:ind w:left="1916" w:leftChars="760" w:hanging="320" w:hangingChars="100"/>
        <w:jc w:val="both"/>
        <w:rPr>
          <w:rFonts w:hint="eastAsia" w:ascii="仿宋_GB2312" w:hAnsi="宋体" w:eastAsia="仿宋_GB2312" w:cs="宋体"/>
          <w:color w:val="000000" w:themeColor="text1"/>
          <w:kern w:val="0"/>
          <w:sz w:val="32"/>
          <w:szCs w:val="32"/>
          <w:lang w:val="en-US" w:eastAsia="zh-CN"/>
          <w14:textFill>
            <w14:solidFill>
              <w14:schemeClr w14:val="tx1"/>
            </w14:solidFill>
          </w14:textFill>
        </w:rPr>
      </w:pPr>
      <w:r>
        <w:rPr>
          <w:rFonts w:hint="eastAsia" w:ascii="仿宋_GB2312" w:hAnsi="宋体" w:eastAsia="仿宋_GB2312" w:cs="宋体"/>
          <w:color w:val="000000" w:themeColor="text1"/>
          <w:kern w:val="0"/>
          <w:sz w:val="32"/>
          <w:szCs w:val="32"/>
          <w:lang w:val="en-US" w:eastAsia="zh-CN"/>
          <w14:textFill>
            <w14:solidFill>
              <w14:schemeClr w14:val="tx1"/>
            </w14:solidFill>
          </w14:textFill>
        </w:rPr>
        <w:t>4.中国国际大学生创新大赛（2025）各学院校赛复赛晋级项目统计表</w:t>
      </w:r>
      <w:r>
        <w:rPr>
          <w:rFonts w:ascii="仿宋_GB2312" w:hAnsi="宋体" w:eastAsia="仿宋_GB2312" w:cs="宋体"/>
          <w:color w:val="000000" w:themeColor="text1"/>
          <w:kern w:val="0"/>
          <w:sz w:val="32"/>
          <w:szCs w:val="32"/>
          <w14:textFill>
            <w14:solidFill>
              <w14:schemeClr w14:val="tx1"/>
            </w14:solidFill>
          </w14:textFill>
        </w:rPr>
        <w:t xml:space="preserve">      </w:t>
      </w:r>
      <w:r>
        <w:rPr>
          <w:rFonts w:hint="eastAsia" w:ascii="仿宋_GB2312" w:hAnsi="宋体" w:eastAsia="仿宋_GB2312" w:cs="宋体"/>
          <w:color w:val="000000" w:themeColor="text1"/>
          <w:kern w:val="0"/>
          <w:sz w:val="32"/>
          <w:szCs w:val="32"/>
          <w14:textFill>
            <w14:solidFill>
              <w14:schemeClr w14:val="tx1"/>
            </w14:solidFill>
          </w14:textFill>
        </w:rPr>
        <w:t xml:space="preserve">   </w:t>
      </w:r>
      <w:r>
        <w:rPr>
          <w:rFonts w:hint="eastAsia" w:ascii="仿宋_GB2312" w:hAnsi="宋体" w:eastAsia="仿宋_GB2312" w:cs="宋体"/>
          <w:color w:val="000000" w:themeColor="text1"/>
          <w:kern w:val="0"/>
          <w:sz w:val="32"/>
          <w:szCs w:val="32"/>
          <w:lang w:val="en-US" w:eastAsia="zh-CN"/>
          <w14:textFill>
            <w14:solidFill>
              <w14:schemeClr w14:val="tx1"/>
            </w14:solidFill>
          </w14:textFill>
        </w:rPr>
        <w:t xml:space="preserve"> </w:t>
      </w:r>
    </w:p>
    <w:p w14:paraId="67FC7A8C">
      <w:pPr>
        <w:keepNext w:val="0"/>
        <w:keepLines w:val="0"/>
        <w:pageBreakBefore w:val="0"/>
        <w:kinsoku/>
        <w:wordWrap/>
        <w:overflowPunct/>
        <w:topLinePunct w:val="0"/>
        <w:bidi w:val="0"/>
        <w:adjustRightInd w:val="0"/>
        <w:snapToGrid w:val="0"/>
        <w:spacing w:line="520" w:lineRule="exact"/>
        <w:jc w:val="center"/>
        <w:rPr>
          <w:color w:val="000000" w:themeColor="text1"/>
          <w14:textFill>
            <w14:solidFill>
              <w14:schemeClr w14:val="tx1"/>
            </w14:solidFill>
          </w14:textFill>
        </w:rPr>
      </w:pPr>
      <w:r>
        <w:rPr>
          <w:rFonts w:hint="eastAsia" w:ascii="仿宋_GB2312" w:hAnsi="宋体" w:eastAsia="仿宋_GB2312" w:cs="宋体"/>
          <w:color w:val="000000" w:themeColor="text1"/>
          <w:kern w:val="0"/>
          <w:sz w:val="32"/>
          <w:szCs w:val="32"/>
          <w:lang w:val="en-US" w:eastAsia="zh-CN"/>
          <w14:textFill>
            <w14:solidFill>
              <w14:schemeClr w14:val="tx1"/>
            </w14:solidFill>
          </w14:textFill>
        </w:rPr>
        <w:t xml:space="preserve">          </w:t>
      </w:r>
      <w:r>
        <w:rPr>
          <w:rFonts w:hint="eastAsia" w:ascii="仿宋_GB2312" w:hAnsi="宋体" w:eastAsia="仿宋_GB2312" w:cs="宋体"/>
          <w:color w:val="000000" w:themeColor="text1"/>
          <w:kern w:val="0"/>
          <w:sz w:val="32"/>
          <w:szCs w:val="32"/>
          <w14:textFill>
            <w14:solidFill>
              <w14:schemeClr w14:val="tx1"/>
            </w14:solidFill>
          </w14:textFill>
        </w:rPr>
        <w:t>5</w:t>
      </w:r>
      <w:r>
        <w:rPr>
          <w:rFonts w:ascii="仿宋_GB2312" w:hAnsi="宋体" w:eastAsia="仿宋_GB2312" w:cs="宋体"/>
          <w:color w:val="000000" w:themeColor="text1"/>
          <w:kern w:val="0"/>
          <w:sz w:val="32"/>
          <w:szCs w:val="32"/>
          <w14:textFill>
            <w14:solidFill>
              <w14:schemeClr w14:val="tx1"/>
            </w14:solidFill>
          </w14:textFill>
        </w:rPr>
        <w:t>.</w:t>
      </w:r>
      <w:r>
        <w:rPr>
          <w:rFonts w:hint="eastAsia" w:ascii="仿宋_GB2312" w:hAnsi="宋体" w:eastAsia="仿宋_GB2312" w:cs="宋体"/>
          <w:color w:val="000000" w:themeColor="text1"/>
          <w:kern w:val="0"/>
          <w:sz w:val="32"/>
          <w:szCs w:val="32"/>
          <w14:textFill>
            <w14:solidFill>
              <w14:schemeClr w14:val="tx1"/>
            </w14:solidFill>
          </w14:textFill>
        </w:rPr>
        <w:t>中国国际大学生创新大赛</w:t>
      </w:r>
      <w:r>
        <w:rPr>
          <w:rFonts w:hint="eastAsia" w:ascii="仿宋_GB2312" w:hAnsi="宋体" w:eastAsia="仿宋_GB2312" w:cs="宋体"/>
          <w:color w:val="000000" w:themeColor="text1"/>
          <w:kern w:val="0"/>
          <w:sz w:val="32"/>
          <w:szCs w:val="32"/>
          <w:lang w:eastAsia="zh-CN"/>
          <w14:textFill>
            <w14:solidFill>
              <w14:schemeClr w14:val="tx1"/>
            </w14:solidFill>
          </w14:textFill>
        </w:rPr>
        <w:t>（</w:t>
      </w:r>
      <w:r>
        <w:rPr>
          <w:rFonts w:hint="eastAsia" w:ascii="仿宋_GB2312" w:hAnsi="宋体" w:eastAsia="仿宋_GB2312" w:cs="宋体"/>
          <w:color w:val="000000" w:themeColor="text1"/>
          <w:kern w:val="0"/>
          <w:sz w:val="32"/>
          <w:szCs w:val="32"/>
          <w:lang w:val="en-US" w:eastAsia="zh-CN"/>
          <w14:textFill>
            <w14:solidFill>
              <w14:schemeClr w14:val="tx1"/>
            </w14:solidFill>
          </w14:textFill>
        </w:rPr>
        <w:t>2025）</w:t>
      </w:r>
      <w:r>
        <w:rPr>
          <w:rFonts w:hint="eastAsia" w:ascii="仿宋_GB2312" w:hAnsi="宋体" w:eastAsia="仿宋_GB2312" w:cs="宋体"/>
          <w:color w:val="000000" w:themeColor="text1"/>
          <w:kern w:val="0"/>
          <w:sz w:val="32"/>
          <w:szCs w:val="32"/>
          <w14:textFill>
            <w14:solidFill>
              <w14:schemeClr w14:val="tx1"/>
            </w14:solidFill>
          </w14:textFill>
        </w:rPr>
        <w:t>各</w:t>
      </w:r>
      <w:r>
        <w:rPr>
          <w:rFonts w:hint="eastAsia" w:ascii="仿宋_GB2312" w:hAnsi="仿宋" w:eastAsia="仿宋_GB2312" w:cs="仿宋"/>
          <w:color w:val="000000" w:themeColor="text1"/>
          <w:sz w:val="32"/>
          <w:szCs w:val="32"/>
          <w14:textFill>
            <w14:solidFill>
              <w14:schemeClr w14:val="tx1"/>
            </w14:solidFill>
          </w14:textFill>
        </w:rPr>
        <w:t>学院赛事分管领导及赛事负责老师联系方式一览表</w:t>
      </w:r>
    </w:p>
    <w:p w14:paraId="677BD6DF">
      <w:pPr>
        <w:keepNext w:val="0"/>
        <w:keepLines w:val="0"/>
        <w:pageBreakBefore w:val="0"/>
        <w:kinsoku/>
        <w:wordWrap/>
        <w:overflowPunct/>
        <w:topLinePunct w:val="0"/>
        <w:bidi w:val="0"/>
        <w:spacing w:line="520" w:lineRule="exact"/>
        <w:ind w:left="1918" w:leftChars="304" w:hanging="1280" w:hangingChars="400"/>
        <w:rPr>
          <w:rFonts w:ascii="仿宋_GB2312" w:hAnsi="宋体" w:eastAsia="仿宋_GB2312" w:cs="宋体"/>
          <w:color w:val="000000" w:themeColor="text1"/>
          <w:sz w:val="32"/>
          <w:szCs w:val="32"/>
          <w14:textFill>
            <w14:solidFill>
              <w14:schemeClr w14:val="tx1"/>
            </w14:solidFill>
          </w14:textFill>
        </w:rPr>
      </w:pPr>
      <w:r>
        <w:rPr>
          <w:rFonts w:ascii="仿宋_GB2312" w:hAnsi="宋体" w:eastAsia="仿宋_GB2312" w:cs="宋体"/>
          <w:color w:val="000000" w:themeColor="text1"/>
          <w:sz w:val="32"/>
          <w:szCs w:val="32"/>
          <w14:textFill>
            <w14:solidFill>
              <w14:schemeClr w14:val="tx1"/>
            </w14:solidFill>
          </w14:textFill>
        </w:rPr>
        <w:t xml:space="preserve">      </w:t>
      </w:r>
      <w:r>
        <w:rPr>
          <w:rFonts w:hint="eastAsia" w:ascii="仿宋_GB2312" w:hAnsi="宋体" w:eastAsia="仿宋_GB2312" w:cs="宋体"/>
          <w:color w:val="000000" w:themeColor="text1"/>
          <w:sz w:val="32"/>
          <w:szCs w:val="32"/>
          <w14:textFill>
            <w14:solidFill>
              <w14:schemeClr w14:val="tx1"/>
            </w14:solidFill>
          </w14:textFill>
        </w:rPr>
        <w:t>6</w:t>
      </w:r>
      <w:r>
        <w:rPr>
          <w:rFonts w:ascii="仿宋_GB2312" w:hAnsi="宋体" w:eastAsia="仿宋_GB2312" w:cs="宋体"/>
          <w:color w:val="000000" w:themeColor="text1"/>
          <w:sz w:val="32"/>
          <w:szCs w:val="32"/>
          <w14:textFill>
            <w14:solidFill>
              <w14:schemeClr w14:val="tx1"/>
            </w14:solidFill>
          </w14:textFill>
        </w:rPr>
        <w:t>.</w:t>
      </w:r>
      <w:r>
        <w:rPr>
          <w:rFonts w:hint="eastAsia" w:ascii="仿宋_GB2312" w:hAnsi="宋体" w:eastAsia="仿宋_GB2312" w:cs="宋体"/>
          <w:color w:val="000000" w:themeColor="text1"/>
          <w:kern w:val="0"/>
          <w:sz w:val="32"/>
          <w:szCs w:val="32"/>
          <w14:textFill>
            <w14:solidFill>
              <w14:schemeClr w14:val="tx1"/>
            </w14:solidFill>
          </w14:textFill>
        </w:rPr>
        <w:t>中国国际大学生创新大赛</w:t>
      </w:r>
      <w:r>
        <w:rPr>
          <w:rFonts w:hint="eastAsia" w:ascii="仿宋_GB2312" w:hAnsi="宋体" w:eastAsia="仿宋_GB2312" w:cs="宋体"/>
          <w:color w:val="000000" w:themeColor="text1"/>
          <w:kern w:val="0"/>
          <w:sz w:val="32"/>
          <w:szCs w:val="32"/>
          <w:lang w:eastAsia="zh-CN"/>
          <w14:textFill>
            <w14:solidFill>
              <w14:schemeClr w14:val="tx1"/>
            </w14:solidFill>
          </w14:textFill>
        </w:rPr>
        <w:t>（</w:t>
      </w:r>
      <w:r>
        <w:rPr>
          <w:rFonts w:hint="eastAsia" w:ascii="仿宋_GB2312" w:hAnsi="宋体" w:eastAsia="仿宋_GB2312" w:cs="宋体"/>
          <w:color w:val="000000" w:themeColor="text1"/>
          <w:kern w:val="0"/>
          <w:sz w:val="32"/>
          <w:szCs w:val="32"/>
          <w:lang w:val="en-US" w:eastAsia="zh-CN"/>
          <w14:textFill>
            <w14:solidFill>
              <w14:schemeClr w14:val="tx1"/>
            </w14:solidFill>
          </w14:textFill>
        </w:rPr>
        <w:t>2025）各学院报名参赛项目指标分配表</w:t>
      </w:r>
    </w:p>
    <w:p w14:paraId="7924C4C4">
      <w:pPr>
        <w:keepNext w:val="0"/>
        <w:keepLines w:val="0"/>
        <w:pageBreakBefore w:val="0"/>
        <w:kinsoku/>
        <w:wordWrap/>
        <w:overflowPunct/>
        <w:topLinePunct w:val="0"/>
        <w:bidi w:val="0"/>
        <w:spacing w:line="520" w:lineRule="exact"/>
        <w:ind w:firstLine="640" w:firstLineChars="200"/>
        <w:rPr>
          <w:rFonts w:ascii="仿宋_GB2312" w:hAnsi="宋体" w:eastAsia="仿宋_GB2312" w:cs="宋体"/>
          <w:color w:val="000000" w:themeColor="text1"/>
          <w:sz w:val="32"/>
          <w:szCs w:val="32"/>
          <w14:textFill>
            <w14:solidFill>
              <w14:schemeClr w14:val="tx1"/>
            </w14:solidFill>
          </w14:textFill>
        </w:rPr>
      </w:pPr>
    </w:p>
    <w:p w14:paraId="061F712B">
      <w:pPr>
        <w:keepNext w:val="0"/>
        <w:keepLines w:val="0"/>
        <w:pageBreakBefore w:val="0"/>
        <w:kinsoku/>
        <w:wordWrap/>
        <w:overflowPunct/>
        <w:topLinePunct w:val="0"/>
        <w:bidi w:val="0"/>
        <w:spacing w:line="520" w:lineRule="exact"/>
        <w:ind w:firstLine="640" w:firstLineChars="200"/>
        <w:rPr>
          <w:rFonts w:ascii="仿宋_GB2312" w:hAnsi="宋体" w:eastAsia="仿宋_GB2312" w:cs="宋体"/>
          <w:color w:val="000000" w:themeColor="text1"/>
          <w:sz w:val="32"/>
          <w:szCs w:val="32"/>
          <w14:textFill>
            <w14:solidFill>
              <w14:schemeClr w14:val="tx1"/>
            </w14:solidFill>
          </w14:textFill>
        </w:rPr>
      </w:pPr>
    </w:p>
    <w:p w14:paraId="27A13E78">
      <w:pPr>
        <w:keepNext w:val="0"/>
        <w:keepLines w:val="0"/>
        <w:pageBreakBefore w:val="0"/>
        <w:kinsoku/>
        <w:wordWrap/>
        <w:overflowPunct/>
        <w:topLinePunct w:val="0"/>
        <w:bidi w:val="0"/>
        <w:spacing w:line="520" w:lineRule="exact"/>
        <w:ind w:firstLine="640" w:firstLineChars="200"/>
        <w:rPr>
          <w:rFonts w:ascii="仿宋_GB2312" w:hAnsi="宋体" w:eastAsia="仿宋_GB2312" w:cs="宋体"/>
          <w:color w:val="000000" w:themeColor="text1"/>
          <w:sz w:val="32"/>
          <w:szCs w:val="32"/>
          <w14:textFill>
            <w14:solidFill>
              <w14:schemeClr w14:val="tx1"/>
            </w14:solidFill>
          </w14:textFill>
        </w:rPr>
      </w:pPr>
    </w:p>
    <w:p w14:paraId="371E3B9B">
      <w:pPr>
        <w:keepNext w:val="0"/>
        <w:keepLines w:val="0"/>
        <w:pageBreakBefore w:val="0"/>
        <w:tabs>
          <w:tab w:val="left" w:pos="1134"/>
        </w:tabs>
        <w:kinsoku/>
        <w:wordWrap/>
        <w:overflowPunct/>
        <w:topLinePunct w:val="0"/>
        <w:bidi w:val="0"/>
        <w:spacing w:line="520" w:lineRule="exact"/>
        <w:ind w:firstLine="640" w:firstLineChars="200"/>
        <w:rPr>
          <w:rFonts w:ascii="仿宋_GB2312" w:hAnsi="宋体" w:eastAsia="仿宋_GB2312" w:cs="宋体"/>
          <w:color w:val="000000" w:themeColor="text1"/>
          <w:sz w:val="32"/>
          <w:szCs w:val="32"/>
          <w14:textFill>
            <w14:solidFill>
              <w14:schemeClr w14:val="tx1"/>
            </w14:solidFill>
          </w14:textFill>
        </w:rPr>
      </w:pPr>
      <w:r>
        <w:rPr>
          <w:rFonts w:ascii="仿宋_GB2312" w:hAnsi="仿宋" w:eastAsia="仿宋_GB2312" w:cs="仿宋"/>
          <w:color w:val="000000" w:themeColor="text1"/>
          <w:sz w:val="32"/>
          <w:szCs w:val="32"/>
          <w14:textFill>
            <w14:solidFill>
              <w14:schemeClr w14:val="tx1"/>
            </w14:solidFill>
          </w14:textFill>
        </w:rPr>
        <w:t xml:space="preserve">             </w:t>
      </w:r>
      <w:r>
        <w:rPr>
          <w:rFonts w:hint="eastAsia" w:ascii="仿宋_GB2312" w:hAnsi="仿宋" w:eastAsia="仿宋_GB2312" w:cs="仿宋"/>
          <w:color w:val="000000" w:themeColor="text1"/>
          <w:sz w:val="32"/>
          <w:szCs w:val="32"/>
          <w14:textFill>
            <w14:solidFill>
              <w14:schemeClr w14:val="tx1"/>
            </w14:solidFill>
          </w14:textFill>
        </w:rPr>
        <w:t xml:space="preserve">                   </w:t>
      </w:r>
      <w:r>
        <w:rPr>
          <w:rFonts w:hint="eastAsia" w:ascii="仿宋_GB2312" w:hAnsi="仿宋" w:eastAsia="仿宋_GB2312" w:cs="仿宋"/>
          <w:color w:val="000000" w:themeColor="text1"/>
          <w:sz w:val="32"/>
          <w:szCs w:val="32"/>
          <w:lang w:val="en-US" w:eastAsia="zh-CN"/>
          <w14:textFill>
            <w14:solidFill>
              <w14:schemeClr w14:val="tx1"/>
            </w14:solidFill>
          </w14:textFill>
        </w:rPr>
        <w:t xml:space="preserve"> </w:t>
      </w:r>
      <w:r>
        <w:rPr>
          <w:rFonts w:hint="eastAsia" w:ascii="仿宋_GB2312" w:hAnsi="仿宋" w:eastAsia="仿宋_GB2312" w:cs="仿宋"/>
          <w:color w:val="000000" w:themeColor="text1"/>
          <w:sz w:val="32"/>
          <w:szCs w:val="32"/>
          <w14:textFill>
            <w14:solidFill>
              <w14:schemeClr w14:val="tx1"/>
            </w14:solidFill>
          </w14:textFill>
        </w:rPr>
        <w:t>教务处</w:t>
      </w:r>
      <w:r>
        <w:rPr>
          <w:rFonts w:hint="eastAsia" w:ascii="仿宋_GB2312" w:hAnsi="仿宋" w:eastAsia="仿宋_GB2312" w:cs="仿宋"/>
          <w:color w:val="000000" w:themeColor="text1"/>
          <w:sz w:val="32"/>
          <w:szCs w:val="32"/>
          <w:lang w:val="en-US" w:eastAsia="zh-CN"/>
          <w14:textFill>
            <w14:solidFill>
              <w14:schemeClr w14:val="tx1"/>
            </w14:solidFill>
          </w14:textFill>
        </w:rPr>
        <w:t xml:space="preserve">  研究生院</w:t>
      </w:r>
      <w:r>
        <w:rPr>
          <w:rFonts w:hint="eastAsia" w:ascii="仿宋_GB2312" w:hAnsi="仿宋" w:eastAsia="仿宋_GB2312" w:cs="仿宋"/>
          <w:color w:val="000000" w:themeColor="text1"/>
          <w:sz w:val="32"/>
          <w:szCs w:val="32"/>
          <w14:textFill>
            <w14:solidFill>
              <w14:schemeClr w14:val="tx1"/>
            </w14:solidFill>
          </w14:textFill>
        </w:rPr>
        <w:t xml:space="preserve">  </w:t>
      </w:r>
    </w:p>
    <w:p w14:paraId="314F6089">
      <w:pPr>
        <w:keepNext w:val="0"/>
        <w:keepLines w:val="0"/>
        <w:pageBreakBefore w:val="0"/>
        <w:tabs>
          <w:tab w:val="left" w:pos="7513"/>
        </w:tabs>
        <w:kinsoku/>
        <w:wordWrap/>
        <w:overflowPunct/>
        <w:topLinePunct w:val="0"/>
        <w:bidi w:val="0"/>
        <w:spacing w:line="520" w:lineRule="exact"/>
        <w:ind w:firstLine="6080" w:firstLineChars="1900"/>
        <w:rPr>
          <w:rFonts w:ascii="仿宋_GB2312" w:hAnsi="宋体" w:eastAsia="仿宋_GB2312" w:cs="宋体"/>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lang w:val="en-US" w:eastAsia="zh-CN"/>
          <w14:textFill>
            <w14:solidFill>
              <w14:schemeClr w14:val="tx1"/>
            </w14:solidFill>
          </w14:textFill>
        </w:rPr>
        <w:t>2025</w:t>
      </w:r>
      <w:r>
        <w:rPr>
          <w:rFonts w:hint="eastAsia" w:ascii="仿宋_GB2312" w:hAnsi="仿宋" w:eastAsia="仿宋_GB2312" w:cs="仿宋"/>
          <w:color w:val="000000" w:themeColor="text1"/>
          <w:sz w:val="32"/>
          <w:szCs w:val="32"/>
          <w14:textFill>
            <w14:solidFill>
              <w14:schemeClr w14:val="tx1"/>
            </w14:solidFill>
          </w14:textFill>
        </w:rPr>
        <w:t>年</w:t>
      </w:r>
      <w:r>
        <w:rPr>
          <w:rFonts w:hint="eastAsia" w:ascii="仿宋_GB2312" w:hAnsi="仿宋" w:eastAsia="仿宋_GB2312" w:cs="仿宋"/>
          <w:color w:val="000000" w:themeColor="text1"/>
          <w:sz w:val="32"/>
          <w:szCs w:val="32"/>
          <w:lang w:val="en-US" w:eastAsia="zh-CN"/>
          <w14:textFill>
            <w14:solidFill>
              <w14:schemeClr w14:val="tx1"/>
            </w14:solidFill>
          </w14:textFill>
        </w:rPr>
        <w:t>3</w:t>
      </w:r>
      <w:r>
        <w:rPr>
          <w:rFonts w:hint="eastAsia" w:ascii="仿宋_GB2312" w:hAnsi="仿宋" w:eastAsia="仿宋_GB2312" w:cs="仿宋"/>
          <w:color w:val="000000" w:themeColor="text1"/>
          <w:sz w:val="32"/>
          <w:szCs w:val="32"/>
          <w14:textFill>
            <w14:solidFill>
              <w14:schemeClr w14:val="tx1"/>
            </w14:solidFill>
          </w14:textFill>
        </w:rPr>
        <w:t>月</w:t>
      </w:r>
      <w:r>
        <w:rPr>
          <w:rFonts w:hint="eastAsia" w:ascii="仿宋_GB2312" w:hAnsi="仿宋" w:eastAsia="仿宋_GB2312" w:cs="仿宋"/>
          <w:color w:val="000000" w:themeColor="text1"/>
          <w:sz w:val="32"/>
          <w:szCs w:val="32"/>
          <w:lang w:val="en-US" w:eastAsia="zh-CN"/>
          <w14:textFill>
            <w14:solidFill>
              <w14:schemeClr w14:val="tx1"/>
            </w14:solidFill>
          </w14:textFill>
        </w:rPr>
        <w:t>19</w:t>
      </w:r>
      <w:r>
        <w:rPr>
          <w:rFonts w:hint="eastAsia" w:ascii="仿宋_GB2312" w:hAnsi="仿宋" w:eastAsia="仿宋_GB2312" w:cs="仿宋"/>
          <w:color w:val="000000" w:themeColor="text1"/>
          <w:sz w:val="32"/>
          <w:szCs w:val="32"/>
          <w14:textFill>
            <w14:solidFill>
              <w14:schemeClr w14:val="tx1"/>
            </w14:solidFill>
          </w14:textFill>
        </w:rPr>
        <w:t>日</w:t>
      </w:r>
    </w:p>
    <w:p w14:paraId="21322C72">
      <w:pPr>
        <w:keepNext w:val="0"/>
        <w:keepLines w:val="0"/>
        <w:pageBreakBefore w:val="0"/>
        <w:kinsoku/>
        <w:wordWrap/>
        <w:overflowPunct/>
        <w:topLinePunct w:val="0"/>
        <w:bidi w:val="0"/>
        <w:spacing w:line="520" w:lineRule="exact"/>
        <w:rPr>
          <w:rFonts w:ascii="黑体" w:hAnsi="黑体" w:eastAsia="黑体" w:cs="黑体"/>
          <w:bCs/>
          <w:color w:val="0000FF"/>
          <w:sz w:val="32"/>
          <w:szCs w:val="32"/>
        </w:rPr>
        <w:sectPr>
          <w:headerReference r:id="rId5" w:type="first"/>
          <w:headerReference r:id="rId3" w:type="default"/>
          <w:footerReference r:id="rId6" w:type="default"/>
          <w:headerReference r:id="rId4" w:type="even"/>
          <w:footerReference r:id="rId7" w:type="even"/>
          <w:pgSz w:w="11906" w:h="16838"/>
          <w:pgMar w:top="1440" w:right="1474" w:bottom="1440" w:left="1588" w:header="851" w:footer="992" w:gutter="0"/>
          <w:pgNumType w:fmt="decimal" w:start="1"/>
          <w:cols w:space="720" w:num="1"/>
          <w:docGrid w:linePitch="312" w:charSpace="0"/>
        </w:sectPr>
      </w:pPr>
    </w:p>
    <w:p w14:paraId="5107ED8B">
      <w:pPr>
        <w:keepNext w:val="0"/>
        <w:keepLines w:val="0"/>
        <w:pageBreakBefore w:val="0"/>
        <w:kinsoku/>
        <w:wordWrap/>
        <w:overflowPunct/>
        <w:topLinePunct w:val="0"/>
        <w:bidi w:val="0"/>
        <w:adjustRightInd w:val="0"/>
        <w:snapToGrid w:val="0"/>
        <w:spacing w:line="560" w:lineRule="exact"/>
        <w:rPr>
          <w:rFonts w:eastAsia="黑体"/>
          <w:sz w:val="32"/>
          <w:szCs w:val="32"/>
        </w:rPr>
      </w:pPr>
      <w:r>
        <w:rPr>
          <w:rFonts w:eastAsia="黑体"/>
          <w:sz w:val="32"/>
          <w:szCs w:val="32"/>
        </w:rPr>
        <w:t>附件1</w:t>
      </w:r>
    </w:p>
    <w:p w14:paraId="22AB8C81">
      <w:pPr>
        <w:keepNext w:val="0"/>
        <w:keepLines w:val="0"/>
        <w:pageBreakBefore w:val="0"/>
        <w:tabs>
          <w:tab w:val="left" w:pos="7513"/>
        </w:tabs>
        <w:kinsoku/>
        <w:wordWrap/>
        <w:overflowPunct/>
        <w:topLinePunct w:val="0"/>
        <w:bidi w:val="0"/>
        <w:spacing w:line="520" w:lineRule="exact"/>
        <w:jc w:val="center"/>
        <w:rPr>
          <w:rFonts w:ascii="仿宋_GB2312" w:hAnsi="仿宋" w:eastAsia="仿宋_GB2312" w:cs="仿宋"/>
          <w:color w:val="000000" w:themeColor="text1"/>
          <w:sz w:val="32"/>
          <w:szCs w:val="32"/>
          <w14:textFill>
            <w14:solidFill>
              <w14:schemeClr w14:val="tx1"/>
            </w14:solidFill>
          </w14:textFill>
        </w:rPr>
      </w:pPr>
      <w:r>
        <w:rPr>
          <w:rFonts w:hint="eastAsia" w:ascii="仿宋_GB2312" w:hAnsi="仿宋" w:eastAsia="仿宋_GB2312" w:cs="仿宋"/>
          <w:color w:val="000000" w:themeColor="text1"/>
          <w:sz w:val="32"/>
          <w:szCs w:val="32"/>
          <w14:textFill>
            <w14:solidFill>
              <w14:schemeClr w14:val="tx1"/>
            </w14:solidFill>
          </w14:textFill>
        </w:rPr>
        <w:t>教育部关于举办中国国际大学生创新大赛</w:t>
      </w:r>
      <w:r>
        <w:rPr>
          <w:rFonts w:hint="eastAsia" w:ascii="仿宋_GB2312" w:hAnsi="仿宋" w:eastAsia="仿宋_GB2312" w:cs="仿宋"/>
          <w:color w:val="000000" w:themeColor="text1"/>
          <w:sz w:val="32"/>
          <w:szCs w:val="32"/>
          <w:lang w:eastAsia="zh-CN"/>
          <w14:textFill>
            <w14:solidFill>
              <w14:schemeClr w14:val="tx1"/>
            </w14:solidFill>
          </w14:textFill>
        </w:rPr>
        <w:t>（</w:t>
      </w:r>
      <w:r>
        <w:rPr>
          <w:rFonts w:hint="eastAsia" w:ascii="仿宋_GB2312" w:hAnsi="仿宋" w:eastAsia="仿宋_GB2312" w:cs="仿宋"/>
          <w:color w:val="000000" w:themeColor="text1"/>
          <w:sz w:val="32"/>
          <w:szCs w:val="32"/>
          <w:lang w:val="en-US" w:eastAsia="zh-CN"/>
          <w14:textFill>
            <w14:solidFill>
              <w14:schemeClr w14:val="tx1"/>
            </w14:solidFill>
          </w14:textFill>
        </w:rPr>
        <w:t>2024）</w:t>
      </w:r>
      <w:r>
        <w:rPr>
          <w:rFonts w:hint="eastAsia" w:ascii="仿宋_GB2312" w:hAnsi="仿宋" w:eastAsia="仿宋_GB2312" w:cs="仿宋"/>
          <w:color w:val="000000" w:themeColor="text1"/>
          <w:sz w:val="32"/>
          <w:szCs w:val="32"/>
          <w14:textFill>
            <w14:solidFill>
              <w14:schemeClr w14:val="tx1"/>
            </w14:solidFill>
          </w14:textFill>
        </w:rPr>
        <w:t>的通知</w:t>
      </w:r>
    </w:p>
    <w:p w14:paraId="220310FC">
      <w:pPr>
        <w:keepNext w:val="0"/>
        <w:keepLines w:val="0"/>
        <w:pageBreakBefore w:val="0"/>
        <w:kinsoku/>
        <w:wordWrap/>
        <w:overflowPunct/>
        <w:topLinePunct w:val="0"/>
        <w:bidi w:val="0"/>
        <w:spacing w:line="500" w:lineRule="atLeast"/>
        <w:jc w:val="center"/>
        <w:rPr>
          <w:rFonts w:hint="eastAsia"/>
        </w:rPr>
        <w:sectPr>
          <w:footerReference r:id="rId8" w:type="default"/>
          <w:pgSz w:w="11906" w:h="16838"/>
          <w:pgMar w:top="1440" w:right="1474" w:bottom="1440" w:left="1587" w:header="567" w:footer="851" w:gutter="0"/>
          <w:pgNumType w:fmt="decimal"/>
          <w:cols w:space="425" w:num="1"/>
          <w:docGrid w:type="linesAndChars" w:linePitch="435" w:charSpace="0"/>
        </w:sectPr>
      </w:pPr>
      <w:r>
        <w:drawing>
          <wp:inline distT="0" distB="0" distL="114300" distR="114300">
            <wp:extent cx="5614035" cy="7941945"/>
            <wp:effectExtent l="0" t="0" r="12065" b="8255"/>
            <wp:docPr id="51" name="图片 51" descr="2024大赛通知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24大赛通知_00"/>
                    <pic:cNvPicPr>
                      <a:picLocks noChangeAspect="1"/>
                    </pic:cNvPicPr>
                  </pic:nvPicPr>
                  <pic:blipFill>
                    <a:blip r:embed="rId13"/>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50" name="图片 50" descr="2024大赛通知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24大赛通知_01"/>
                    <pic:cNvPicPr>
                      <a:picLocks noChangeAspect="1"/>
                    </pic:cNvPicPr>
                  </pic:nvPicPr>
                  <pic:blipFill>
                    <a:blip r:embed="rId14"/>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9" name="图片 49" descr="2024大赛通知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4大赛通知_02"/>
                    <pic:cNvPicPr>
                      <a:picLocks noChangeAspect="1"/>
                    </pic:cNvPicPr>
                  </pic:nvPicPr>
                  <pic:blipFill>
                    <a:blip r:embed="rId15"/>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8" name="图片 48" descr="2024大赛通知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4大赛通知_03"/>
                    <pic:cNvPicPr>
                      <a:picLocks noChangeAspect="1"/>
                    </pic:cNvPicPr>
                  </pic:nvPicPr>
                  <pic:blipFill>
                    <a:blip r:embed="rId16"/>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7" name="图片 47" descr="2024大赛通知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24大赛通知_04"/>
                    <pic:cNvPicPr>
                      <a:picLocks noChangeAspect="1"/>
                    </pic:cNvPicPr>
                  </pic:nvPicPr>
                  <pic:blipFill>
                    <a:blip r:embed="rId17"/>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6" name="图片 46" descr="2024大赛通知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24大赛通知_05"/>
                    <pic:cNvPicPr>
                      <a:picLocks noChangeAspect="1"/>
                    </pic:cNvPicPr>
                  </pic:nvPicPr>
                  <pic:blipFill>
                    <a:blip r:embed="rId18"/>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5" name="图片 45" descr="2024大赛通知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4大赛通知_06"/>
                    <pic:cNvPicPr>
                      <a:picLocks noChangeAspect="1"/>
                    </pic:cNvPicPr>
                  </pic:nvPicPr>
                  <pic:blipFill>
                    <a:blip r:embed="rId19"/>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4" name="图片 44" descr="2024大赛通知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4大赛通知_07"/>
                    <pic:cNvPicPr>
                      <a:picLocks noChangeAspect="1"/>
                    </pic:cNvPicPr>
                  </pic:nvPicPr>
                  <pic:blipFill>
                    <a:blip r:embed="rId20"/>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3" name="图片 43" descr="2024大赛通知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4大赛通知_08"/>
                    <pic:cNvPicPr>
                      <a:picLocks noChangeAspect="1"/>
                    </pic:cNvPicPr>
                  </pic:nvPicPr>
                  <pic:blipFill>
                    <a:blip r:embed="rId21"/>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2" name="图片 42" descr="2024大赛通知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4大赛通知_09"/>
                    <pic:cNvPicPr>
                      <a:picLocks noChangeAspect="1"/>
                    </pic:cNvPicPr>
                  </pic:nvPicPr>
                  <pic:blipFill>
                    <a:blip r:embed="rId22"/>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1" name="图片 41" descr="2024大赛通知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4大赛通知_10"/>
                    <pic:cNvPicPr>
                      <a:picLocks noChangeAspect="1"/>
                    </pic:cNvPicPr>
                  </pic:nvPicPr>
                  <pic:blipFill>
                    <a:blip r:embed="rId23"/>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40" name="图片 40" descr="2024大赛通知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4大赛通知_11"/>
                    <pic:cNvPicPr>
                      <a:picLocks noChangeAspect="1"/>
                    </pic:cNvPicPr>
                  </pic:nvPicPr>
                  <pic:blipFill>
                    <a:blip r:embed="rId24"/>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39" name="图片 39" descr="2024大赛通知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4大赛通知_12"/>
                    <pic:cNvPicPr>
                      <a:picLocks noChangeAspect="1"/>
                    </pic:cNvPicPr>
                  </pic:nvPicPr>
                  <pic:blipFill>
                    <a:blip r:embed="rId25"/>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38" name="图片 38" descr="2024大赛通知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4大赛通知_13"/>
                    <pic:cNvPicPr>
                      <a:picLocks noChangeAspect="1"/>
                    </pic:cNvPicPr>
                  </pic:nvPicPr>
                  <pic:blipFill>
                    <a:blip r:embed="rId26"/>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37" name="图片 37" descr="2024大赛通知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4大赛通知_14"/>
                    <pic:cNvPicPr>
                      <a:picLocks noChangeAspect="1"/>
                    </pic:cNvPicPr>
                  </pic:nvPicPr>
                  <pic:blipFill>
                    <a:blip r:embed="rId27"/>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36" name="图片 36" descr="2024大赛通知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4大赛通知_15"/>
                    <pic:cNvPicPr>
                      <a:picLocks noChangeAspect="1"/>
                    </pic:cNvPicPr>
                  </pic:nvPicPr>
                  <pic:blipFill>
                    <a:blip r:embed="rId28"/>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35" name="图片 35" descr="2024大赛通知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4大赛通知_16"/>
                    <pic:cNvPicPr>
                      <a:picLocks noChangeAspect="1"/>
                    </pic:cNvPicPr>
                  </pic:nvPicPr>
                  <pic:blipFill>
                    <a:blip r:embed="rId29"/>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34" name="图片 34" descr="2024大赛通知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4大赛通知_17"/>
                    <pic:cNvPicPr>
                      <a:picLocks noChangeAspect="1"/>
                    </pic:cNvPicPr>
                  </pic:nvPicPr>
                  <pic:blipFill>
                    <a:blip r:embed="rId30"/>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33" name="图片 33" descr="2024大赛通知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4大赛通知_18"/>
                    <pic:cNvPicPr>
                      <a:picLocks noChangeAspect="1"/>
                    </pic:cNvPicPr>
                  </pic:nvPicPr>
                  <pic:blipFill>
                    <a:blip r:embed="rId31"/>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30" name="图片 30" descr="2024大赛通知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4大赛通知_21"/>
                    <pic:cNvPicPr>
                      <a:picLocks noChangeAspect="1"/>
                    </pic:cNvPicPr>
                  </pic:nvPicPr>
                  <pic:blipFill>
                    <a:blip r:embed="rId32"/>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29" name="图片 29" descr="2024大赛通知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4大赛通知_22"/>
                    <pic:cNvPicPr>
                      <a:picLocks noChangeAspect="1"/>
                    </pic:cNvPicPr>
                  </pic:nvPicPr>
                  <pic:blipFill>
                    <a:blip r:embed="rId33"/>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28" name="图片 28" descr="2024大赛通知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4大赛通知_23"/>
                    <pic:cNvPicPr>
                      <a:picLocks noChangeAspect="1"/>
                    </pic:cNvPicPr>
                  </pic:nvPicPr>
                  <pic:blipFill>
                    <a:blip r:embed="rId34"/>
                    <a:stretch>
                      <a:fillRect/>
                    </a:stretch>
                  </pic:blipFill>
                  <pic:spPr>
                    <a:xfrm>
                      <a:off x="0" y="0"/>
                      <a:ext cx="5614035" cy="7941945"/>
                    </a:xfrm>
                    <a:prstGeom prst="rect">
                      <a:avLst/>
                    </a:prstGeom>
                  </pic:spPr>
                </pic:pic>
              </a:graphicData>
            </a:graphic>
          </wp:inline>
        </w:drawing>
      </w:r>
      <w:r>
        <w:drawing>
          <wp:inline distT="0" distB="0" distL="114300" distR="114300">
            <wp:extent cx="5614035" cy="7941945"/>
            <wp:effectExtent l="0" t="0" r="12065" b="8255"/>
            <wp:docPr id="27" name="图片 27" descr="2024大赛通知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4大赛通知_24"/>
                    <pic:cNvPicPr>
                      <a:picLocks noChangeAspect="1"/>
                    </pic:cNvPicPr>
                  </pic:nvPicPr>
                  <pic:blipFill>
                    <a:blip r:embed="rId35"/>
                    <a:stretch>
                      <a:fillRect/>
                    </a:stretch>
                  </pic:blipFill>
                  <pic:spPr>
                    <a:xfrm>
                      <a:off x="0" y="0"/>
                      <a:ext cx="5614035" cy="7941945"/>
                    </a:xfrm>
                    <a:prstGeom prst="rect">
                      <a:avLst/>
                    </a:prstGeom>
                  </pic:spPr>
                </pic:pic>
              </a:graphicData>
            </a:graphic>
          </wp:inline>
        </w:drawing>
      </w:r>
    </w:p>
    <w:p w14:paraId="42FBBFEE">
      <w:pPr>
        <w:keepNext w:val="0"/>
        <w:keepLines w:val="0"/>
        <w:pageBreakBefore w:val="0"/>
        <w:kinsoku/>
        <w:wordWrap/>
        <w:overflowPunct/>
        <w:topLinePunct w:val="0"/>
        <w:bidi w:val="0"/>
        <w:spacing w:line="500" w:lineRule="atLeast"/>
        <w:rPr>
          <w:rFonts w:ascii="黑体" w:hAnsi="黑体" w:eastAsia="黑体" w:cs="黑体"/>
          <w:bCs/>
          <w:color w:val="000000" w:themeColor="text1"/>
          <w:sz w:val="32"/>
          <w:szCs w:val="32"/>
          <w14:textFill>
            <w14:solidFill>
              <w14:schemeClr w14:val="tx1"/>
            </w14:solidFill>
          </w14:textFill>
        </w:rPr>
      </w:pPr>
      <w:r>
        <w:rPr>
          <w:rFonts w:hint="eastAsia" w:ascii="黑体" w:hAnsi="黑体" w:eastAsia="黑体" w:cs="黑体"/>
          <w:bCs/>
          <w:color w:val="000000" w:themeColor="text1"/>
          <w:sz w:val="32"/>
          <w:szCs w:val="32"/>
          <w14:textFill>
            <w14:solidFill>
              <w14:schemeClr w14:val="tx1"/>
            </w14:solidFill>
          </w14:textFill>
        </w:rPr>
        <w:t>附件2</w:t>
      </w:r>
    </w:p>
    <w:p w14:paraId="46C0E3F8">
      <w:pPr>
        <w:keepNext w:val="0"/>
        <w:keepLines w:val="0"/>
        <w:pageBreakBefore w:val="0"/>
        <w:kinsoku/>
        <w:wordWrap/>
        <w:overflowPunct/>
        <w:topLinePunct w:val="0"/>
        <w:bidi w:val="0"/>
        <w:spacing w:line="500" w:lineRule="atLeast"/>
        <w:rPr>
          <w:rFonts w:ascii="黑体" w:hAnsi="黑体" w:eastAsia="黑体" w:cs="黑体"/>
          <w:bCs/>
          <w:color w:val="000000" w:themeColor="text1"/>
          <w:sz w:val="32"/>
          <w:szCs w:val="32"/>
          <w14:textFill>
            <w14:solidFill>
              <w14:schemeClr w14:val="tx1"/>
            </w14:solidFill>
          </w14:textFill>
        </w:rPr>
      </w:pPr>
    </w:p>
    <w:p w14:paraId="7097D125">
      <w:pPr>
        <w:keepNext w:val="0"/>
        <w:keepLines w:val="0"/>
        <w:pageBreakBefore w:val="0"/>
        <w:widowControl/>
        <w:kinsoku/>
        <w:wordWrap/>
        <w:overflowPunct/>
        <w:topLinePunct w:val="0"/>
        <w:bidi w:val="0"/>
        <w:spacing w:line="340" w:lineRule="atLeast"/>
        <w:jc w:val="center"/>
        <w:rPr>
          <w:rFonts w:ascii="方正小标宋简体" w:hAnsi="宋体" w:eastAsia="方正小标宋简体" w:cs="宋体"/>
          <w:color w:val="000000" w:themeColor="text1"/>
          <w:spacing w:val="-6"/>
          <w:sz w:val="36"/>
          <w:szCs w:val="36"/>
          <w14:textFill>
            <w14:solidFill>
              <w14:schemeClr w14:val="tx1"/>
            </w14:solidFill>
          </w14:textFill>
        </w:rPr>
      </w:pPr>
      <w:r>
        <w:rPr>
          <w:rFonts w:hint="eastAsia" w:ascii="方正小标宋简体" w:hAnsi="宋体" w:eastAsia="方正小标宋简体" w:cs="宋体"/>
          <w:color w:val="000000" w:themeColor="text1"/>
          <w:spacing w:val="-6"/>
          <w:kern w:val="0"/>
          <w:sz w:val="36"/>
          <w:szCs w:val="36"/>
          <w14:textFill>
            <w14:solidFill>
              <w14:schemeClr w14:val="tx1"/>
            </w14:solidFill>
          </w14:textFill>
        </w:rPr>
        <w:t>中国国际大学生创新大赛（2024）评审规则</w:t>
      </w:r>
      <w:r>
        <w:rPr>
          <w:rFonts w:hint="eastAsia" w:ascii="方正小标宋简体" w:hAnsi="宋体" w:eastAsia="方正小标宋简体" w:cs="仿宋"/>
          <w:color w:val="000000" w:themeColor="text1"/>
          <w:spacing w:val="-6"/>
          <w:sz w:val="36"/>
          <w:szCs w:val="36"/>
          <w14:textFill>
            <w14:solidFill>
              <w14:schemeClr w14:val="tx1"/>
            </w14:solidFill>
          </w14:textFill>
        </w:rPr>
        <w:t>（参考）</w:t>
      </w:r>
    </w:p>
    <w:p w14:paraId="4D414F3B">
      <w:pPr>
        <w:keepNext w:val="0"/>
        <w:keepLines w:val="0"/>
        <w:pageBreakBefore w:val="0"/>
        <w:kinsoku/>
        <w:wordWrap/>
        <w:overflowPunct/>
        <w:topLinePunct w:val="0"/>
        <w:bidi w:val="0"/>
        <w:spacing w:line="340" w:lineRule="atLeast"/>
        <w:jc w:val="left"/>
        <w:rPr>
          <w:rFonts w:ascii="方正小标宋简体" w:hAnsi="黑体" w:eastAsia="方正小标宋简体" w:cs="仿宋_GB2312"/>
          <w:bCs/>
          <w:sz w:val="36"/>
          <w:szCs w:val="36"/>
        </w:rPr>
      </w:pPr>
      <w:r>
        <w:rPr>
          <w:rFonts w:hint="eastAsia" w:ascii="仿宋_GB2312" w:hAnsi="仿宋" w:eastAsia="仿宋_GB2312" w:cs="仿宋_GB2312"/>
          <w:color w:val="000000" w:themeColor="text1"/>
          <w:sz w:val="24"/>
          <w14:textFill>
            <w14:solidFill>
              <w14:schemeClr w14:val="tx1"/>
            </w14:solidFill>
          </w14:textFill>
        </w:rPr>
        <w:t>（注：评审规则来源于中国国际大学生创新大赛（2024）官方资料，</w:t>
      </w:r>
      <w:r>
        <w:rPr>
          <w:rFonts w:hint="eastAsia" w:ascii="仿宋_GB2312" w:hAnsi="仿宋" w:eastAsia="仿宋_GB2312" w:cs="仿宋_GB2312"/>
          <w:color w:val="000000" w:themeColor="text1"/>
          <w:sz w:val="24"/>
          <w:lang w:val="en-US" w:eastAsia="zh-CN"/>
          <w14:textFill>
            <w14:solidFill>
              <w14:schemeClr w14:val="tx1"/>
            </w14:solidFill>
          </w14:textFill>
        </w:rPr>
        <w:t>本届</w:t>
      </w:r>
      <w:r>
        <w:rPr>
          <w:rFonts w:hint="eastAsia" w:ascii="仿宋_GB2312" w:hAnsi="仿宋" w:eastAsia="仿宋_GB2312" w:cs="仿宋_GB2312"/>
          <w:color w:val="000000" w:themeColor="text1"/>
          <w:sz w:val="24"/>
          <w14:textFill>
            <w14:solidFill>
              <w14:schemeClr w14:val="tx1"/>
            </w14:solidFill>
          </w14:textFill>
        </w:rPr>
        <w:t>大赛评审规则下发后，将另行通知。）</w:t>
      </w:r>
    </w:p>
    <w:p w14:paraId="66CBA4F7">
      <w:pPr>
        <w:keepNext w:val="0"/>
        <w:keepLines w:val="0"/>
        <w:pageBreakBefore w:val="0"/>
        <w:kinsoku/>
        <w:wordWrap/>
        <w:overflowPunct/>
        <w:topLinePunct w:val="0"/>
        <w:bidi w:val="0"/>
        <w:spacing w:line="500" w:lineRule="atLeast"/>
        <w:ind w:firstLine="320" w:firstLineChars="100"/>
        <w:jc w:val="left"/>
        <w:rPr>
          <w:rFonts w:ascii="黑体" w:hAnsi="黑体" w:eastAsia="黑体" w:cs="仿宋_GB2312"/>
          <w:bCs/>
          <w:sz w:val="32"/>
          <w:szCs w:val="32"/>
        </w:rPr>
      </w:pPr>
      <w:r>
        <w:rPr>
          <w:rFonts w:hint="eastAsia" w:ascii="黑体" w:hAnsi="黑体" w:eastAsia="黑体" w:cs="仿宋_GB2312"/>
          <w:bCs/>
          <w:sz w:val="32"/>
          <w:szCs w:val="32"/>
        </w:rPr>
        <w:t>一、高教主赛道项目评审要点：创意组</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
        <w:gridCol w:w="7588"/>
        <w:gridCol w:w="596"/>
      </w:tblGrid>
      <w:tr w14:paraId="6A421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351FFFE3">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黑体" w:hAnsi="黑体" w:eastAsia="黑体" w:cs="仿宋_GB2312"/>
                <w:bCs/>
                <w:sz w:val="24"/>
              </w:rPr>
            </w:pPr>
            <w:r>
              <w:rPr>
                <w:rFonts w:hint="eastAsia" w:ascii="黑体" w:hAnsi="黑体" w:eastAsia="黑体" w:cs="仿宋_GB2312"/>
                <w:bCs/>
                <w:sz w:val="24"/>
                <w:szCs w:val="24"/>
              </w:rPr>
              <w:t>评审要点</w:t>
            </w:r>
          </w:p>
        </w:tc>
        <w:tc>
          <w:tcPr>
            <w:tcW w:w="7588" w:type="dxa"/>
            <w:vAlign w:val="center"/>
          </w:tcPr>
          <w:p w14:paraId="2D52E6EC">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黑体" w:hAnsi="黑体" w:eastAsia="黑体" w:cs="仿宋_GB2312"/>
                <w:bCs/>
                <w:sz w:val="24"/>
              </w:rPr>
            </w:pPr>
            <w:r>
              <w:rPr>
                <w:rFonts w:hint="eastAsia" w:ascii="黑体" w:hAnsi="黑体" w:eastAsia="黑体" w:cs="仿宋_GB2312"/>
                <w:bCs/>
                <w:sz w:val="24"/>
                <w:szCs w:val="24"/>
              </w:rPr>
              <w:t>评审内容</w:t>
            </w:r>
          </w:p>
        </w:tc>
        <w:tc>
          <w:tcPr>
            <w:tcW w:w="596" w:type="dxa"/>
            <w:vAlign w:val="center"/>
          </w:tcPr>
          <w:p w14:paraId="6A11BF77">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黑体" w:hAnsi="黑体" w:eastAsia="黑体" w:cs="仿宋_GB2312"/>
                <w:bCs/>
                <w:sz w:val="24"/>
              </w:rPr>
            </w:pPr>
            <w:r>
              <w:rPr>
                <w:rFonts w:hint="eastAsia" w:ascii="黑体" w:hAnsi="黑体" w:eastAsia="黑体" w:cs="仿宋_GB2312"/>
                <w:bCs/>
                <w:sz w:val="24"/>
                <w:szCs w:val="24"/>
              </w:rPr>
              <w:t>分值</w:t>
            </w:r>
          </w:p>
        </w:tc>
      </w:tr>
      <w:tr w14:paraId="69F0E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9" w:hRule="atLeast"/>
        </w:trPr>
        <w:tc>
          <w:tcPr>
            <w:tcW w:w="877" w:type="dxa"/>
            <w:vAlign w:val="center"/>
          </w:tcPr>
          <w:p w14:paraId="6E9601F6">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bCs/>
                <w:sz w:val="24"/>
              </w:rPr>
            </w:pPr>
            <w:r>
              <w:rPr>
                <w:rFonts w:hint="eastAsia" w:ascii="仿宋_GB2312" w:hAnsi="仿宋_GB2312" w:eastAsia="仿宋_GB2312" w:cs="仿宋_GB2312"/>
                <w:sz w:val="24"/>
                <w:szCs w:val="24"/>
              </w:rPr>
              <w:t>教育维度</w:t>
            </w:r>
          </w:p>
        </w:tc>
        <w:tc>
          <w:tcPr>
            <w:tcW w:w="7588" w:type="dxa"/>
            <w:vAlign w:val="center"/>
          </w:tcPr>
          <w:p w14:paraId="2560C56C">
            <w:pPr>
              <w:keepNext w:val="0"/>
              <w:keepLines w:val="0"/>
              <w:pageBreakBefore w:val="0"/>
              <w:widowControl w:val="0"/>
              <w:kinsoku/>
              <w:wordWrap/>
              <w:overflowPunct/>
              <w:topLinePunct w:val="0"/>
              <w:autoSpaceDE/>
              <w:autoSpaceDN/>
              <w:bidi w:val="0"/>
              <w:adjustRightInd/>
              <w:snapToGrid/>
              <w:spacing w:before="217" w:beforeLines="50"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w:t>
            </w:r>
            <w:r>
              <w:rPr>
                <w:rFonts w:ascii="仿宋_GB2312" w:hAnsi="仿宋_GB2312" w:eastAsia="仿宋_GB2312" w:cs="仿宋_GB2312"/>
                <w:sz w:val="24"/>
                <w:szCs w:val="24"/>
              </w:rPr>
              <w:t>.</w:t>
            </w:r>
            <w:r>
              <w:rPr>
                <w:rFonts w:hint="eastAsia" w:ascii="仿宋_GB2312" w:hAnsi="仿宋_GB2312" w:eastAsia="仿宋_GB2312" w:cs="仿宋_GB2312"/>
                <w:sz w:val="24"/>
                <w:szCs w:val="24"/>
              </w:rPr>
              <w:t>项目应弘扬正确的价值观，厚植家国情怀，恪守伦理规范，有助于培育创新精神。</w:t>
            </w:r>
          </w:p>
          <w:p w14:paraId="1683BE37">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2</w:t>
            </w:r>
            <w:r>
              <w:rPr>
                <w:rFonts w:hint="eastAsia" w:ascii="仿宋_GB2312" w:hAnsi="仿宋_GB2312" w:eastAsia="仿宋_GB2312" w:cs="仿宋_GB2312"/>
                <w:sz w:val="24"/>
                <w:szCs w:val="24"/>
              </w:rPr>
              <w:t>.项目符合将专业知识与商业知识有效结合并转化为商业价值或社会价值的创新创业基本过程和基本逻辑，展现创新教育对大学生基本素养和认知的塑造力。</w:t>
            </w:r>
          </w:p>
          <w:p w14:paraId="00636D1B">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3</w:t>
            </w:r>
            <w:r>
              <w:rPr>
                <w:rFonts w:hint="eastAsia" w:ascii="仿宋_GB2312" w:hAnsi="仿宋_GB2312" w:eastAsia="仿宋_GB2312" w:cs="仿宋_GB2312"/>
                <w:sz w:val="24"/>
                <w:szCs w:val="24"/>
              </w:rPr>
              <w:t>.体现团队对创新创业所需知识（专业知识、商业知识、行业知识等）与技能（计划、组织、领导、控制、创新等）的娴熟掌握与应用，展现创新教育提升大学生综合能力的效力。</w:t>
            </w:r>
          </w:p>
          <w:p w14:paraId="227AE096">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4</w:t>
            </w:r>
            <w:r>
              <w:rPr>
                <w:rFonts w:hint="eastAsia" w:ascii="仿宋_GB2312" w:hAnsi="仿宋_GB2312" w:eastAsia="仿宋_GB2312" w:cs="仿宋_GB2312"/>
                <w:sz w:val="24"/>
                <w:szCs w:val="24"/>
              </w:rPr>
              <w:t>.项目充分体现团队解决复杂问题的综合能力和高级思维；体现项目成长对团队成员创新精神、创新意识、创新能力的锻炼和提升作用。</w:t>
            </w:r>
          </w:p>
          <w:p w14:paraId="752160C0">
            <w:pPr>
              <w:keepNext w:val="0"/>
              <w:keepLines w:val="0"/>
              <w:pageBreakBefore w:val="0"/>
              <w:widowControl w:val="0"/>
              <w:kinsoku/>
              <w:wordWrap/>
              <w:overflowPunct/>
              <w:topLinePunct w:val="0"/>
              <w:autoSpaceDE/>
              <w:autoSpaceDN/>
              <w:bidi w:val="0"/>
              <w:adjustRightInd/>
              <w:snapToGrid/>
              <w:spacing w:after="217" w:afterLines="50" w:line="300" w:lineRule="exact"/>
              <w:jc w:val="left"/>
              <w:textAlignment w:val="auto"/>
              <w:rPr>
                <w:rFonts w:ascii="仿宋_GB2312" w:hAnsi="仿宋_GB2312" w:eastAsia="仿宋_GB2312" w:cs="仿宋_GB2312"/>
                <w:bCs/>
                <w:sz w:val="24"/>
              </w:rPr>
            </w:pPr>
            <w:r>
              <w:rPr>
                <w:rFonts w:ascii="仿宋_GB2312" w:hAnsi="仿宋_GB2312" w:eastAsia="仿宋_GB2312" w:cs="仿宋_GB2312"/>
                <w:sz w:val="24"/>
                <w:szCs w:val="24"/>
              </w:rPr>
              <w:t>5</w:t>
            </w:r>
            <w:r>
              <w:rPr>
                <w:rFonts w:hint="eastAsia" w:ascii="仿宋_GB2312" w:hAnsi="仿宋_GB2312" w:eastAsia="仿宋_GB2312" w:cs="仿宋_GB2312"/>
                <w:sz w:val="24"/>
                <w:szCs w:val="24"/>
              </w:rPr>
              <w:t>.项目能充分体现院校在“三位一体”统筹推进教育、科技、人才工作，扎实推进新工科、新医科、新农科、新文科建设方面取得的成果；体现院校在项目的培育、孵化等方面的支持情况；体现产教融合、科教融汇、多学科交叉、专创融合、产学研协同创新等模式在项目的产生与执行中的重要作用。</w:t>
            </w:r>
          </w:p>
        </w:tc>
        <w:tc>
          <w:tcPr>
            <w:tcW w:w="596" w:type="dxa"/>
            <w:vAlign w:val="center"/>
          </w:tcPr>
          <w:p w14:paraId="0F50606F">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bCs/>
                <w:sz w:val="24"/>
              </w:rPr>
            </w:pPr>
            <w:r>
              <w:rPr>
                <w:rFonts w:hint="eastAsia" w:ascii="仿宋_GB2312" w:hAnsi="仿宋_GB2312" w:eastAsia="仿宋_GB2312" w:cs="仿宋_GB2312"/>
                <w:bCs/>
                <w:sz w:val="24"/>
                <w:szCs w:val="24"/>
              </w:rPr>
              <w:t>30</w:t>
            </w:r>
          </w:p>
        </w:tc>
      </w:tr>
      <w:tr w14:paraId="1CBB7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7" w:type="dxa"/>
            <w:vAlign w:val="center"/>
          </w:tcPr>
          <w:p w14:paraId="054381D7">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创新维度</w:t>
            </w:r>
          </w:p>
        </w:tc>
        <w:tc>
          <w:tcPr>
            <w:tcW w:w="7588" w:type="dxa"/>
            <w:vAlign w:val="center"/>
          </w:tcPr>
          <w:p w14:paraId="20EBAC55">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1.项目遵循从创意到研发、试制、生产、进入市场的创新一般过程，进而实现从创意向实践、从基础研发向应用研发的跨越。</w:t>
            </w:r>
          </w:p>
          <w:p w14:paraId="7DD13858">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2.团队能够基于学科专业知识并运用各类创新的理念和范式，解决社会和市场的实际需求。</w:t>
            </w:r>
          </w:p>
          <w:p w14:paraId="26943FDE">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3.项目能够从产品创新、工艺流程创新、服务创新、商业模式创新等方面着手开展创新创业实践，并产生一定数量和质量的创新成果以体现团队的创新力。</w:t>
            </w:r>
          </w:p>
        </w:tc>
        <w:tc>
          <w:tcPr>
            <w:tcW w:w="596" w:type="dxa"/>
            <w:vAlign w:val="center"/>
          </w:tcPr>
          <w:p w14:paraId="0DF15B51">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30</w:t>
            </w:r>
          </w:p>
        </w:tc>
      </w:tr>
      <w:tr w14:paraId="14F3F6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7" w:type="dxa"/>
            <w:vAlign w:val="center"/>
          </w:tcPr>
          <w:p w14:paraId="08962CB1">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团队维度</w:t>
            </w:r>
          </w:p>
        </w:tc>
        <w:tc>
          <w:tcPr>
            <w:tcW w:w="7588" w:type="dxa"/>
            <w:vAlign w:val="center"/>
          </w:tcPr>
          <w:p w14:paraId="22BE374E">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1.团队的组成原则与过程是否科学合理；团队是否具有支撑项目成长的知识、技术和经验；是否有明确的使命愿景。</w:t>
            </w:r>
          </w:p>
          <w:p w14:paraId="7CA4C0D4">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2.团队的组织构架、人员配置、分工协作、能力结构、专业结构、合作机制、激励制度等的合理性情况。</w:t>
            </w:r>
          </w:p>
          <w:p w14:paraId="51C4C519">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3.团队与项目关系的真实性、紧密性情况；对项目的各项投入情况；创立创业企业的可能性情况。</w:t>
            </w:r>
          </w:p>
          <w:p w14:paraId="6B123FC7">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4.支撑项目发展的合作伙伴等外部资源的使用以及与项目关系的情况。</w:t>
            </w:r>
          </w:p>
        </w:tc>
        <w:tc>
          <w:tcPr>
            <w:tcW w:w="596" w:type="dxa"/>
            <w:vAlign w:val="center"/>
          </w:tcPr>
          <w:p w14:paraId="3E0B1D62">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15</w:t>
            </w:r>
          </w:p>
        </w:tc>
      </w:tr>
      <w:tr w14:paraId="4EC3F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77" w:type="dxa"/>
            <w:vAlign w:val="center"/>
          </w:tcPr>
          <w:p w14:paraId="6AE906FD">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商业维度</w:t>
            </w:r>
          </w:p>
        </w:tc>
        <w:tc>
          <w:tcPr>
            <w:tcW w:w="7588" w:type="dxa"/>
            <w:vAlign w:val="center"/>
          </w:tcPr>
          <w:p w14:paraId="1BCB6887">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1.充分了解所在产业（行业）的产业规模、增长速度、竞争格局、产业趋势、产业政策等情况，形成完备、深刻的产业认知。</w:t>
            </w:r>
          </w:p>
          <w:p w14:paraId="306A9581">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2.项目具有明确的目标市场定位，对目标市场的特征、需求等情况有清晰的了解，并据此制定合理的营销、运营、财务等计划，设计出完整、创新、可行的商业模式，展现团队的商业思维。</w:t>
            </w:r>
          </w:p>
          <w:p w14:paraId="4B4CCC76">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3.项目落地执行情况；项目对促进区域经济发展、产业转型升级的情况；已有盈利能力或盈利潜力情况。</w:t>
            </w:r>
          </w:p>
        </w:tc>
        <w:tc>
          <w:tcPr>
            <w:tcW w:w="596" w:type="dxa"/>
            <w:vAlign w:val="center"/>
          </w:tcPr>
          <w:p w14:paraId="2DF6627B">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15</w:t>
            </w:r>
          </w:p>
        </w:tc>
      </w:tr>
      <w:tr w14:paraId="0B9338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2C446634">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社会价值维度</w:t>
            </w:r>
          </w:p>
        </w:tc>
        <w:tc>
          <w:tcPr>
            <w:tcW w:w="7588" w:type="dxa"/>
            <w:vAlign w:val="center"/>
          </w:tcPr>
          <w:p w14:paraId="424736BE">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1.项目直接提供就业岗位的数量和质量。</w:t>
            </w:r>
          </w:p>
          <w:p w14:paraId="33DA47CD">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2.项目间接带动就业的能力和规模。</w:t>
            </w:r>
          </w:p>
          <w:p w14:paraId="1ADFD8C8">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3.项目对社会文明、生态文明、民生福祉等方面的积极推动作用。</w:t>
            </w:r>
          </w:p>
        </w:tc>
        <w:tc>
          <w:tcPr>
            <w:tcW w:w="596" w:type="dxa"/>
            <w:vAlign w:val="center"/>
          </w:tcPr>
          <w:p w14:paraId="4C7D4EDC">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10</w:t>
            </w:r>
          </w:p>
        </w:tc>
      </w:tr>
    </w:tbl>
    <w:p w14:paraId="010E607F">
      <w:pPr>
        <w:keepNext w:val="0"/>
        <w:keepLines w:val="0"/>
        <w:pageBreakBefore w:val="0"/>
        <w:widowControl/>
        <w:kinsoku/>
        <w:wordWrap/>
        <w:overflowPunct/>
        <w:topLinePunct w:val="0"/>
        <w:bidi w:val="0"/>
      </w:pPr>
    </w:p>
    <w:p w14:paraId="3507D4C8">
      <w:pPr>
        <w:keepNext w:val="0"/>
        <w:keepLines w:val="0"/>
        <w:pageBreakBefore w:val="0"/>
        <w:widowControl/>
        <w:kinsoku/>
        <w:wordWrap/>
        <w:overflowPunct/>
        <w:topLinePunct w:val="0"/>
        <w:bidi w:val="0"/>
        <w:rPr>
          <w:rFonts w:ascii="黑体" w:hAnsi="黑体" w:eastAsia="黑体" w:cs="仿宋_GB2312"/>
          <w:bCs/>
          <w:sz w:val="32"/>
          <w:szCs w:val="32"/>
        </w:rPr>
        <w:sectPr>
          <w:pgSz w:w="11906" w:h="16838"/>
          <w:pgMar w:top="1440" w:right="1474" w:bottom="1440" w:left="1587" w:header="567" w:footer="851" w:gutter="0"/>
          <w:pgNumType w:fmt="decimal"/>
          <w:cols w:space="425" w:num="1"/>
          <w:docGrid w:type="linesAndChars" w:linePitch="435" w:charSpace="0"/>
        </w:sectPr>
      </w:pPr>
    </w:p>
    <w:p w14:paraId="1D78B264">
      <w:pPr>
        <w:keepNext w:val="0"/>
        <w:keepLines w:val="0"/>
        <w:pageBreakBefore w:val="0"/>
        <w:kinsoku/>
        <w:wordWrap/>
        <w:overflowPunct/>
        <w:topLinePunct w:val="0"/>
        <w:bidi w:val="0"/>
        <w:spacing w:line="500" w:lineRule="atLeast"/>
        <w:ind w:firstLine="320" w:firstLineChars="100"/>
        <w:jc w:val="left"/>
        <w:rPr>
          <w:rFonts w:ascii="黑体" w:hAnsi="黑体" w:eastAsia="黑体" w:cs="仿宋_GB2312"/>
          <w:bCs/>
          <w:sz w:val="32"/>
          <w:szCs w:val="32"/>
        </w:rPr>
      </w:pPr>
      <w:r>
        <w:rPr>
          <w:rFonts w:hint="eastAsia" w:ascii="黑体" w:hAnsi="黑体" w:eastAsia="黑体" w:cs="仿宋_GB2312"/>
          <w:bCs/>
          <w:sz w:val="32"/>
          <w:szCs w:val="32"/>
        </w:rPr>
        <w:t>二、高教主赛道项目评审要点：创业组</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
        <w:gridCol w:w="7588"/>
        <w:gridCol w:w="596"/>
      </w:tblGrid>
      <w:tr w14:paraId="6B110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3720AEB1">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黑体" w:hAnsi="黑体" w:eastAsia="黑体" w:cs="仿宋_GB2312"/>
                <w:bCs/>
                <w:sz w:val="24"/>
              </w:rPr>
            </w:pPr>
            <w:r>
              <w:rPr>
                <w:rFonts w:hint="eastAsia" w:ascii="黑体" w:hAnsi="黑体" w:eastAsia="黑体" w:cs="仿宋_GB2312"/>
                <w:bCs/>
                <w:sz w:val="24"/>
                <w:szCs w:val="24"/>
              </w:rPr>
              <w:t>评审要点</w:t>
            </w:r>
          </w:p>
        </w:tc>
        <w:tc>
          <w:tcPr>
            <w:tcW w:w="7588" w:type="dxa"/>
            <w:vAlign w:val="center"/>
          </w:tcPr>
          <w:p w14:paraId="6986D664">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黑体" w:hAnsi="黑体" w:eastAsia="黑体" w:cs="仿宋_GB2312"/>
                <w:bCs/>
                <w:sz w:val="24"/>
              </w:rPr>
            </w:pPr>
            <w:r>
              <w:rPr>
                <w:rFonts w:hint="eastAsia" w:ascii="黑体" w:hAnsi="黑体" w:eastAsia="黑体" w:cs="仿宋_GB2312"/>
                <w:bCs/>
                <w:sz w:val="24"/>
                <w:szCs w:val="24"/>
              </w:rPr>
              <w:t>评审内容</w:t>
            </w:r>
          </w:p>
        </w:tc>
        <w:tc>
          <w:tcPr>
            <w:tcW w:w="596" w:type="dxa"/>
            <w:vAlign w:val="center"/>
          </w:tcPr>
          <w:p w14:paraId="3760E936">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黑体" w:hAnsi="黑体" w:eastAsia="黑体" w:cs="仿宋_GB2312"/>
                <w:bCs/>
                <w:sz w:val="24"/>
              </w:rPr>
            </w:pPr>
            <w:r>
              <w:rPr>
                <w:rFonts w:hint="eastAsia" w:ascii="黑体" w:hAnsi="黑体" w:eastAsia="黑体" w:cs="仿宋_GB2312"/>
                <w:bCs/>
                <w:sz w:val="24"/>
                <w:szCs w:val="24"/>
              </w:rPr>
              <w:t>分值</w:t>
            </w:r>
          </w:p>
        </w:tc>
      </w:tr>
      <w:tr w14:paraId="66A20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4" w:hRule="atLeast"/>
        </w:trPr>
        <w:tc>
          <w:tcPr>
            <w:tcW w:w="877" w:type="dxa"/>
            <w:vAlign w:val="center"/>
          </w:tcPr>
          <w:p w14:paraId="42C85600">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教育维度</w:t>
            </w:r>
          </w:p>
        </w:tc>
        <w:tc>
          <w:tcPr>
            <w:tcW w:w="7588" w:type="dxa"/>
            <w:vAlign w:val="center"/>
          </w:tcPr>
          <w:p w14:paraId="6EC07363">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w:t>
            </w:r>
            <w:r>
              <w:rPr>
                <w:rFonts w:ascii="仿宋_GB2312" w:hAnsi="仿宋_GB2312" w:eastAsia="仿宋_GB2312" w:cs="仿宋_GB2312"/>
                <w:sz w:val="24"/>
                <w:szCs w:val="24"/>
              </w:rPr>
              <w:t>.</w:t>
            </w:r>
            <w:r>
              <w:rPr>
                <w:rFonts w:hint="eastAsia" w:ascii="仿宋_GB2312" w:hAnsi="仿宋_GB2312" w:eastAsia="仿宋_GB2312" w:cs="仿宋_GB2312"/>
                <w:sz w:val="24"/>
                <w:szCs w:val="24"/>
              </w:rPr>
              <w:t>项目应弘扬正确的价值观，厚植家国情怀，恪守伦理规范，有助于培育创新精神。</w:t>
            </w:r>
          </w:p>
          <w:p w14:paraId="42F18847">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2</w:t>
            </w:r>
            <w:r>
              <w:rPr>
                <w:rFonts w:hint="eastAsia" w:ascii="仿宋_GB2312" w:hAnsi="仿宋_GB2312" w:eastAsia="仿宋_GB2312" w:cs="仿宋_GB2312"/>
                <w:sz w:val="24"/>
                <w:szCs w:val="24"/>
              </w:rPr>
              <w:t>.项目符合将专业知识与商业知识有效结合并转化为商业价值或社会价值的创新创业基本过程和基本逻辑，展现创新教育对大学生基本素养和认知的塑造力。</w:t>
            </w:r>
          </w:p>
          <w:p w14:paraId="44D9C182">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3</w:t>
            </w:r>
            <w:r>
              <w:rPr>
                <w:rFonts w:hint="eastAsia" w:ascii="仿宋_GB2312" w:hAnsi="仿宋_GB2312" w:eastAsia="仿宋_GB2312" w:cs="仿宋_GB2312"/>
                <w:sz w:val="24"/>
                <w:szCs w:val="24"/>
              </w:rPr>
              <w:t>.体现团队对创新创业所需知识（专业知识、商业知识、行业知识等）与技能（计划、组织、领导、控制、创新等）的娴熟掌握与应用，展现创新教育提升大学生综合能力的效力。</w:t>
            </w:r>
          </w:p>
          <w:p w14:paraId="5C8B1967">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4</w:t>
            </w:r>
            <w:r>
              <w:rPr>
                <w:rFonts w:hint="eastAsia" w:ascii="仿宋_GB2312" w:hAnsi="仿宋_GB2312" w:eastAsia="仿宋_GB2312" w:cs="仿宋_GB2312"/>
                <w:sz w:val="24"/>
                <w:szCs w:val="24"/>
              </w:rPr>
              <w:t>.项目充分体现团队解决复杂问题的综合能力和高级思维；体现项目成长对团队成员创新精神、创新意识、创新能力的锻炼和提升作用。</w:t>
            </w:r>
          </w:p>
          <w:p w14:paraId="674B41CF">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ascii="仿宋_GB2312" w:hAnsi="仿宋_GB2312" w:eastAsia="仿宋_GB2312" w:cs="仿宋_GB2312"/>
                <w:sz w:val="24"/>
                <w:szCs w:val="24"/>
              </w:rPr>
              <w:t>5</w:t>
            </w:r>
            <w:r>
              <w:rPr>
                <w:rFonts w:hint="eastAsia" w:ascii="仿宋_GB2312" w:hAnsi="仿宋_GB2312" w:eastAsia="仿宋_GB2312" w:cs="仿宋_GB2312"/>
                <w:sz w:val="24"/>
                <w:szCs w:val="24"/>
              </w:rPr>
              <w:t>.项目能充分体现院校在“三位一体”统筹推进教育、科技、人才工作，扎实推进新工科、新医科、新农科、新文科建设方面取得的成果；体现院校在项目的培育、孵化等方面的支持情况；体现产教融合、科教融汇、多学科交叉、专创融合、产学研协同创新等模式在项目的产生与执行中的重要作用。</w:t>
            </w:r>
          </w:p>
        </w:tc>
        <w:tc>
          <w:tcPr>
            <w:tcW w:w="596" w:type="dxa"/>
            <w:vAlign w:val="center"/>
          </w:tcPr>
          <w:p w14:paraId="583BCE20">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20</w:t>
            </w:r>
          </w:p>
        </w:tc>
      </w:tr>
      <w:tr w14:paraId="4B72E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877" w:type="dxa"/>
            <w:vAlign w:val="center"/>
          </w:tcPr>
          <w:p w14:paraId="08ED79F0">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创新维度</w:t>
            </w:r>
          </w:p>
        </w:tc>
        <w:tc>
          <w:tcPr>
            <w:tcW w:w="7588" w:type="dxa"/>
            <w:vAlign w:val="center"/>
          </w:tcPr>
          <w:p w14:paraId="348DBDE1">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1.项目遵循从创意到研发、试制、生产、进入市场的创新一般过程，进而实现从创意向实践、从基础研发向应用研发的跨越。</w:t>
            </w:r>
          </w:p>
          <w:p w14:paraId="7C13B699">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2.团队能够基于专业知识并运用各类创新的理念和范式，解决社会和市场的实际需求。</w:t>
            </w:r>
          </w:p>
          <w:p w14:paraId="5B2FAFBE">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3.项目能够从产品创新、工艺流程创新、服务创新、商业模式创新等方面着手开展创新实践，产生一定数量和质量的创新成果，获得相应的市场回报。</w:t>
            </w:r>
          </w:p>
          <w:p w14:paraId="3D174B83">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4.项目能够从创新战略、创新流程、创新组织、创新制度与文化等方面进行设计协同，对创新进行有效管理，进而保持公司的竞争力。</w:t>
            </w:r>
          </w:p>
        </w:tc>
        <w:tc>
          <w:tcPr>
            <w:tcW w:w="596" w:type="dxa"/>
            <w:vAlign w:val="center"/>
          </w:tcPr>
          <w:p w14:paraId="00851B0B">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30</w:t>
            </w:r>
          </w:p>
        </w:tc>
      </w:tr>
      <w:tr w14:paraId="48D34B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3CB1F5B2">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团队维度</w:t>
            </w:r>
          </w:p>
        </w:tc>
        <w:tc>
          <w:tcPr>
            <w:tcW w:w="7588" w:type="dxa"/>
            <w:vAlign w:val="center"/>
          </w:tcPr>
          <w:p w14:paraId="6595B244">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1.团队的组成原则与过程是否科学合理；团队是否具有独特的支撑项目成长的知识、技能、经验以及成熟的外部资源网络；是否有明确的使命愿景。</w:t>
            </w:r>
          </w:p>
          <w:p w14:paraId="6F7B0619">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2.公司是否具有合理的组织构架、清晰的指挥链、科学的决策机制；是否有合理的岗位设置、分工协作、专业能力结构；是否有良好的内部沟通机制；是否有合理的股权结构、激励制度等。</w:t>
            </w:r>
          </w:p>
          <w:p w14:paraId="0A2582E4">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3.团队对项目的各项投入情况及团队成员的稳定性情况。</w:t>
            </w:r>
          </w:p>
          <w:p w14:paraId="4B46071A">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4.支撑公司发展的合作伙伴等外部资源的使用以及与公司关系的情况。</w:t>
            </w:r>
          </w:p>
        </w:tc>
        <w:tc>
          <w:tcPr>
            <w:tcW w:w="596" w:type="dxa"/>
            <w:vAlign w:val="center"/>
          </w:tcPr>
          <w:p w14:paraId="28B297E1">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15</w:t>
            </w:r>
          </w:p>
        </w:tc>
      </w:tr>
      <w:tr w14:paraId="5E245F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4" w:hRule="atLeast"/>
        </w:trPr>
        <w:tc>
          <w:tcPr>
            <w:tcW w:w="877" w:type="dxa"/>
            <w:vAlign w:val="center"/>
          </w:tcPr>
          <w:p w14:paraId="42E958F4">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商业维度</w:t>
            </w:r>
          </w:p>
        </w:tc>
        <w:tc>
          <w:tcPr>
            <w:tcW w:w="7588" w:type="dxa"/>
            <w:vAlign w:val="center"/>
          </w:tcPr>
          <w:p w14:paraId="0499B9F5">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1.充分掌握所在产业（行业）的产业规模、增长速度、竞争格局、产业趋势、产业政策等情况；具有明确的目标市场定位，充分掌握目标市场的特征、需求等情况；具有完整、创新、可行的商业模式。</w:t>
            </w:r>
          </w:p>
          <w:p w14:paraId="10D446D5">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2.经营绩效方面，重点考察项目存续时间、营业收入（合同订单）现状、企业利润、持续盈利能力、市场份额、客户（用户）情况、税收上缴、投入与产出比等情况。</w:t>
            </w:r>
          </w:p>
          <w:p w14:paraId="70186287">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3.经营管理方面，是否有清晰的企业发展目标；是否有完备的研发、生产、运营、营销等制度和体系；是否采用先进、科学的管理方法，以确保企业具有较强的竞争力。</w:t>
            </w:r>
          </w:p>
          <w:p w14:paraId="190A5241">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4.成长性方面，是否有清晰、有效、全方位的企业发展战略，并拥有可靠的内外部资源（人才、资金、技术等方面）实现企业战略，以建立企业的持续竞争优势。</w:t>
            </w:r>
          </w:p>
          <w:p w14:paraId="48EB77AF">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5.现金流及融资方面，关注项目融资情况、获取资金渠道情况、企业经营的现金流情况、融资需求及资金使用情况是否合理。</w:t>
            </w:r>
          </w:p>
          <w:p w14:paraId="3BB17258">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6.项目对促进区域经济发展、产业转型升级的情况。</w:t>
            </w:r>
          </w:p>
        </w:tc>
        <w:tc>
          <w:tcPr>
            <w:tcW w:w="596" w:type="dxa"/>
            <w:vAlign w:val="center"/>
          </w:tcPr>
          <w:p w14:paraId="48F1CFD7">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25</w:t>
            </w:r>
          </w:p>
        </w:tc>
      </w:tr>
      <w:tr w14:paraId="512005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670C619B">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社会价值维度</w:t>
            </w:r>
          </w:p>
        </w:tc>
        <w:tc>
          <w:tcPr>
            <w:tcW w:w="7588" w:type="dxa"/>
            <w:vAlign w:val="center"/>
          </w:tcPr>
          <w:p w14:paraId="3AFE2FFC">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1.项目直接提供就业岗位的数量和质量。</w:t>
            </w:r>
          </w:p>
          <w:p w14:paraId="276571E3">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2.项目间接带动就业的能力和规模。</w:t>
            </w:r>
          </w:p>
          <w:p w14:paraId="30312D86">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3.项目对社会文明、生态文明、民生福祉等方面的积极推动作用。</w:t>
            </w:r>
          </w:p>
        </w:tc>
        <w:tc>
          <w:tcPr>
            <w:tcW w:w="596" w:type="dxa"/>
            <w:vAlign w:val="center"/>
          </w:tcPr>
          <w:p w14:paraId="08D8336C">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10</w:t>
            </w:r>
          </w:p>
        </w:tc>
      </w:tr>
    </w:tbl>
    <w:p w14:paraId="68894966">
      <w:pPr>
        <w:keepNext w:val="0"/>
        <w:keepLines w:val="0"/>
        <w:pageBreakBefore w:val="0"/>
        <w:kinsoku/>
        <w:wordWrap/>
        <w:overflowPunct/>
        <w:topLinePunct w:val="0"/>
        <w:bidi w:val="0"/>
        <w:jc w:val="left"/>
        <w:rPr>
          <w:rFonts w:ascii="黑体" w:hAnsi="黑体" w:eastAsia="黑体" w:cs="仿宋_GB2312"/>
          <w:bCs/>
          <w:sz w:val="28"/>
          <w:szCs w:val="28"/>
        </w:rPr>
      </w:pPr>
    </w:p>
    <w:p w14:paraId="149C1759">
      <w:pPr>
        <w:keepNext w:val="0"/>
        <w:keepLines w:val="0"/>
        <w:pageBreakBefore w:val="0"/>
        <w:kinsoku/>
        <w:wordWrap/>
        <w:overflowPunct/>
        <w:topLinePunct w:val="0"/>
        <w:bidi w:val="0"/>
        <w:jc w:val="left"/>
        <w:rPr>
          <w:rFonts w:ascii="黑体" w:hAnsi="黑体" w:eastAsia="黑体" w:cs="仿宋_GB2312"/>
          <w:bCs/>
          <w:sz w:val="32"/>
          <w:szCs w:val="32"/>
        </w:rPr>
        <w:sectPr>
          <w:pgSz w:w="11906" w:h="16838"/>
          <w:pgMar w:top="1440" w:right="1474" w:bottom="1440" w:left="1587" w:header="567" w:footer="851" w:gutter="0"/>
          <w:pgNumType w:fmt="decimal"/>
          <w:cols w:space="425" w:num="1"/>
          <w:docGrid w:type="linesAndChars" w:linePitch="435" w:charSpace="0"/>
        </w:sectPr>
      </w:pPr>
    </w:p>
    <w:p w14:paraId="0243F14B">
      <w:pPr>
        <w:keepNext w:val="0"/>
        <w:keepLines w:val="0"/>
        <w:pageBreakBefore w:val="0"/>
        <w:kinsoku/>
        <w:wordWrap/>
        <w:overflowPunct/>
        <w:topLinePunct w:val="0"/>
        <w:bidi w:val="0"/>
        <w:spacing w:line="500" w:lineRule="atLeast"/>
        <w:ind w:firstLine="320" w:firstLineChars="100"/>
        <w:jc w:val="left"/>
        <w:rPr>
          <w:rFonts w:ascii="黑体" w:hAnsi="黑体" w:eastAsia="黑体" w:cs="仿宋_GB2312"/>
          <w:bCs/>
          <w:sz w:val="32"/>
          <w:szCs w:val="32"/>
        </w:rPr>
      </w:pPr>
      <w:r>
        <w:rPr>
          <w:rFonts w:hint="eastAsia" w:ascii="黑体" w:hAnsi="黑体" w:eastAsia="黑体" w:cs="仿宋_GB2312"/>
          <w:bCs/>
          <w:sz w:val="32"/>
          <w:szCs w:val="32"/>
        </w:rPr>
        <w:t>三、“青年红色筑梦之旅”赛道项目评审要点：公益组</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6"/>
        <w:gridCol w:w="7589"/>
        <w:gridCol w:w="596"/>
      </w:tblGrid>
      <w:tr w14:paraId="04EF6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6" w:type="dxa"/>
            <w:vAlign w:val="center"/>
          </w:tcPr>
          <w:p w14:paraId="2F887EC5">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黑体" w:hAnsi="黑体" w:eastAsia="黑体" w:cs="仿宋_GB2312"/>
                <w:bCs/>
                <w:sz w:val="24"/>
              </w:rPr>
            </w:pPr>
            <w:r>
              <w:rPr>
                <w:rFonts w:hint="eastAsia" w:ascii="黑体" w:hAnsi="黑体" w:eastAsia="黑体" w:cs="仿宋_GB2312"/>
                <w:bCs/>
                <w:sz w:val="24"/>
                <w:szCs w:val="24"/>
              </w:rPr>
              <w:t>评审要点</w:t>
            </w:r>
          </w:p>
        </w:tc>
        <w:tc>
          <w:tcPr>
            <w:tcW w:w="7589" w:type="dxa"/>
            <w:vAlign w:val="center"/>
          </w:tcPr>
          <w:p w14:paraId="2EBAFBE8">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黑体" w:hAnsi="黑体" w:eastAsia="黑体" w:cs="仿宋_GB2312"/>
                <w:bCs/>
                <w:sz w:val="24"/>
              </w:rPr>
            </w:pPr>
            <w:r>
              <w:rPr>
                <w:rFonts w:hint="eastAsia" w:ascii="黑体" w:hAnsi="黑体" w:eastAsia="黑体" w:cs="仿宋_GB2312"/>
                <w:bCs/>
                <w:sz w:val="24"/>
                <w:szCs w:val="24"/>
              </w:rPr>
              <w:t>评审内容</w:t>
            </w:r>
          </w:p>
        </w:tc>
        <w:tc>
          <w:tcPr>
            <w:tcW w:w="596" w:type="dxa"/>
            <w:vAlign w:val="center"/>
          </w:tcPr>
          <w:p w14:paraId="65C7A8C1">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黑体" w:hAnsi="黑体" w:eastAsia="黑体" w:cs="仿宋_GB2312"/>
                <w:bCs/>
                <w:sz w:val="24"/>
              </w:rPr>
            </w:pPr>
            <w:r>
              <w:rPr>
                <w:rFonts w:hint="eastAsia" w:ascii="黑体" w:hAnsi="黑体" w:eastAsia="黑体" w:cs="仿宋_GB2312"/>
                <w:bCs/>
                <w:sz w:val="24"/>
                <w:szCs w:val="24"/>
              </w:rPr>
              <w:t>分值</w:t>
            </w:r>
          </w:p>
        </w:tc>
      </w:tr>
      <w:tr w14:paraId="6BC83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6" w:type="dxa"/>
            <w:vAlign w:val="center"/>
          </w:tcPr>
          <w:p w14:paraId="5F9A51C1">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bCs/>
                <w:sz w:val="24"/>
              </w:rPr>
            </w:pPr>
            <w:r>
              <w:rPr>
                <w:rFonts w:hint="eastAsia" w:ascii="仿宋_GB2312" w:hAnsi="仿宋_GB2312" w:eastAsia="仿宋_GB2312" w:cs="仿宋_GB2312"/>
                <w:bCs/>
                <w:sz w:val="24"/>
                <w:szCs w:val="24"/>
              </w:rPr>
              <w:t>教育维度</w:t>
            </w:r>
          </w:p>
        </w:tc>
        <w:tc>
          <w:tcPr>
            <w:tcW w:w="7589" w:type="dxa"/>
            <w:vAlign w:val="center"/>
          </w:tcPr>
          <w:p w14:paraId="4B5409FF">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w:t>
            </w:r>
            <w:r>
              <w:rPr>
                <w:rFonts w:ascii="仿宋_GB2312" w:hAnsi="仿宋_GB2312" w:eastAsia="仿宋_GB2312" w:cs="仿宋_GB2312"/>
                <w:sz w:val="24"/>
                <w:szCs w:val="24"/>
              </w:rPr>
              <w:t>.</w:t>
            </w:r>
            <w:r>
              <w:rPr>
                <w:rFonts w:hint="eastAsia" w:ascii="仿宋_GB2312" w:hAnsi="仿宋_GB2312" w:eastAsia="仿宋_GB2312" w:cs="仿宋_GB2312"/>
                <w:sz w:val="24"/>
                <w:szCs w:val="24"/>
              </w:rPr>
              <w:t>项目应弘扬正确的价值观，厚植家国情怀，恪守伦理规范，有助于培育创新精神。</w:t>
            </w:r>
          </w:p>
          <w:p w14:paraId="57E5B873">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2</w:t>
            </w:r>
            <w:r>
              <w:rPr>
                <w:rFonts w:hint="eastAsia" w:ascii="仿宋_GB2312" w:hAnsi="仿宋_GB2312" w:eastAsia="仿宋_GB2312" w:cs="仿宋_GB2312"/>
                <w:sz w:val="24"/>
                <w:szCs w:val="24"/>
              </w:rPr>
              <w:t>.项目体现团队扎根中国大地了解国情民情，遵循发现问题、分析问题、解决问题的基本规律，将所学专业知识、技能和方法应用于解决各类社会问题，展现创新教育对大学生基本素养和认知的塑造力和提升大学生综合能力的效力。</w:t>
            </w:r>
          </w:p>
          <w:p w14:paraId="5C9CE713">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3</w:t>
            </w:r>
            <w:r>
              <w:rPr>
                <w:rFonts w:hint="eastAsia" w:ascii="仿宋_GB2312" w:hAnsi="仿宋_GB2312" w:eastAsia="仿宋_GB2312" w:cs="仿宋_GB2312"/>
                <w:sz w:val="24"/>
                <w:szCs w:val="24"/>
              </w:rPr>
              <w:t>.项目充分体现团队解决复杂问题的综合能力和高级思维；体现项目成长对团队成员创新创业精神、意识、能力的锻炼和提升作用。</w:t>
            </w:r>
          </w:p>
          <w:p w14:paraId="67672567">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ascii="仿宋_GB2312" w:hAnsi="仿宋_GB2312" w:eastAsia="仿宋_GB2312" w:cs="仿宋_GB2312"/>
                <w:sz w:val="24"/>
                <w:szCs w:val="24"/>
              </w:rPr>
              <w:t>4</w:t>
            </w:r>
            <w:r>
              <w:rPr>
                <w:rFonts w:hint="eastAsia" w:ascii="仿宋_GB2312" w:hAnsi="仿宋_GB2312" w:eastAsia="仿宋_GB2312" w:cs="仿宋_GB2312"/>
                <w:sz w:val="24"/>
                <w:szCs w:val="24"/>
              </w:rPr>
              <w:t>.项目能充分体现院校在“三位一体”统筹推进教育、科技、人才工作，扎实推进新工科、新医科、新农科、新文科建设方面取得的成果；项目充分体现专业教育、思政教育、创新教育的有机融合；体现院校在项目的培育、孵化等方面的支持情况。</w:t>
            </w:r>
          </w:p>
        </w:tc>
        <w:tc>
          <w:tcPr>
            <w:tcW w:w="596" w:type="dxa"/>
            <w:vAlign w:val="center"/>
          </w:tcPr>
          <w:p w14:paraId="6B2066BC">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bCs/>
                <w:sz w:val="24"/>
              </w:rPr>
            </w:pPr>
            <w:r>
              <w:rPr>
                <w:rFonts w:ascii="仿宋_GB2312" w:hAnsi="仿宋_GB2312" w:eastAsia="仿宋_GB2312" w:cs="仿宋_GB2312"/>
                <w:bCs/>
                <w:sz w:val="24"/>
                <w:szCs w:val="24"/>
              </w:rPr>
              <w:t>30</w:t>
            </w:r>
          </w:p>
        </w:tc>
      </w:tr>
      <w:tr w14:paraId="1A9DA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6" w:type="dxa"/>
            <w:vAlign w:val="center"/>
          </w:tcPr>
          <w:p w14:paraId="21183212">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创新维度</w:t>
            </w:r>
          </w:p>
        </w:tc>
        <w:tc>
          <w:tcPr>
            <w:tcW w:w="7589" w:type="dxa"/>
            <w:vAlign w:val="center"/>
          </w:tcPr>
          <w:p w14:paraId="26A310D7">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1.团队能够基于科学严谨的创新过程，遵循创新规律，运用各类创新的理念和范式，解决社会实际需求。</w:t>
            </w:r>
          </w:p>
          <w:p w14:paraId="32F914C1">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2.项目能够从产品创新、服务创新等方面着手开展公益创业实践，并产生一定数量和质量的创新成果。</w:t>
            </w:r>
          </w:p>
          <w:p w14:paraId="12F2A04D">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3.鼓励将高校科研成果运用到公益创业中，以解决相应的社会问题。</w:t>
            </w:r>
          </w:p>
        </w:tc>
        <w:tc>
          <w:tcPr>
            <w:tcW w:w="596" w:type="dxa"/>
            <w:vAlign w:val="center"/>
          </w:tcPr>
          <w:p w14:paraId="1A873783">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bCs/>
                <w:sz w:val="24"/>
              </w:rPr>
            </w:pPr>
            <w:r>
              <w:rPr>
                <w:rFonts w:hint="eastAsia" w:ascii="仿宋_GB2312" w:hAnsi="仿宋_GB2312" w:eastAsia="仿宋_GB2312" w:cs="仿宋_GB2312"/>
                <w:sz w:val="24"/>
                <w:szCs w:val="24"/>
              </w:rPr>
              <w:t>20</w:t>
            </w:r>
          </w:p>
        </w:tc>
      </w:tr>
      <w:tr w14:paraId="6924F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876" w:type="dxa"/>
            <w:vAlign w:val="center"/>
          </w:tcPr>
          <w:p w14:paraId="69CB22AF">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团队维度</w:t>
            </w:r>
          </w:p>
        </w:tc>
        <w:tc>
          <w:tcPr>
            <w:tcW w:w="7589" w:type="dxa"/>
            <w:vAlign w:val="center"/>
          </w:tcPr>
          <w:p w14:paraId="6D8DC127">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1.团队的组成原则与过程是否科学合理；是否具有从事公益创业所需的知识、技术和经验；是否有明确的使命愿景。</w:t>
            </w:r>
          </w:p>
          <w:p w14:paraId="5780576E">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2.团队内部的组织构架、人员配置、分工协作、能力结构、专业结构、激励制度的合理性情况；团队外部服务支撑体系完备（如志愿者团队等）、具有一定规模、实施有效管理使其发挥重要作用的情况。</w:t>
            </w:r>
          </w:p>
          <w:p w14:paraId="00A6BAA1">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3.团队与项目关系的真实性、紧密性情况；团队对项目的各项投入情况；团队的延续性或接替性情况。</w:t>
            </w:r>
          </w:p>
          <w:p w14:paraId="5EC472F1">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4.支撑项目发展的合作伙伴等外部资源的使用以及与项目关系的情况。</w:t>
            </w:r>
          </w:p>
        </w:tc>
        <w:tc>
          <w:tcPr>
            <w:tcW w:w="596" w:type="dxa"/>
            <w:vAlign w:val="center"/>
          </w:tcPr>
          <w:p w14:paraId="05002D5E">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20</w:t>
            </w:r>
          </w:p>
        </w:tc>
      </w:tr>
      <w:tr w14:paraId="356C4E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876" w:type="dxa"/>
            <w:vAlign w:val="center"/>
          </w:tcPr>
          <w:p w14:paraId="5541A051">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发展维度</w:t>
            </w:r>
          </w:p>
        </w:tc>
        <w:tc>
          <w:tcPr>
            <w:tcW w:w="7589" w:type="dxa"/>
            <w:vAlign w:val="center"/>
          </w:tcPr>
          <w:p w14:paraId="6CC12E05">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1.项目通过吸纳捐赠、获取政府资助、自营收等方式确保持续生存能力情况。</w:t>
            </w:r>
          </w:p>
          <w:p w14:paraId="2F42A2F0">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2.团队基于一定的产品、服务、模式，通过高效管理、资源整合、活动策划等运营手段，确保项目影响力与实效性。</w:t>
            </w:r>
          </w:p>
          <w:p w14:paraId="1443B4FA">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3.项目在促进就业、教育、医疗、养老、环境保护与生态建设等方面的效果。</w:t>
            </w:r>
          </w:p>
          <w:p w14:paraId="63D8D233">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4.项目的模式可复制、可推广、具有示范效应。</w:t>
            </w:r>
          </w:p>
          <w:p w14:paraId="3BCE4733">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5.项目对带动大学生到农村、城乡社区从事社会服务就业创业的情况。</w:t>
            </w:r>
          </w:p>
        </w:tc>
        <w:tc>
          <w:tcPr>
            <w:tcW w:w="596" w:type="dxa"/>
            <w:vAlign w:val="center"/>
          </w:tcPr>
          <w:p w14:paraId="7DA9FDE8">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ascii="仿宋_GB2312" w:hAnsi="仿宋_GB2312" w:eastAsia="仿宋_GB2312" w:cs="仿宋_GB2312"/>
                <w:sz w:val="24"/>
                <w:szCs w:val="24"/>
              </w:rPr>
              <w:t>20</w:t>
            </w:r>
          </w:p>
        </w:tc>
      </w:tr>
      <w:tr w14:paraId="1F02E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2" w:hRule="atLeast"/>
        </w:trPr>
        <w:tc>
          <w:tcPr>
            <w:tcW w:w="876" w:type="dxa"/>
            <w:vAlign w:val="center"/>
          </w:tcPr>
          <w:p w14:paraId="4A9BCB47">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公益维度</w:t>
            </w:r>
          </w:p>
        </w:tc>
        <w:tc>
          <w:tcPr>
            <w:tcW w:w="7589" w:type="dxa"/>
            <w:vAlign w:val="center"/>
          </w:tcPr>
          <w:p w14:paraId="21B85763">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1.项目以社会价值为导向，以谋求公共利益为目的，以解决社会问题为使命，不以营利为目标，有一定公益成果。</w:t>
            </w:r>
          </w:p>
          <w:p w14:paraId="37B6EE24">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ascii="仿宋_GB2312" w:hAnsi="仿宋_GB2312" w:eastAsia="仿宋_GB2312" w:cs="仿宋_GB2312"/>
                <w:sz w:val="24"/>
                <w:szCs w:val="24"/>
              </w:rPr>
              <w:t>2.在公益服务领域具有较好的创意、产品或服务模式的创业计划和实践，追求社会效益</w:t>
            </w:r>
            <w:r>
              <w:rPr>
                <w:rFonts w:hint="eastAsia" w:ascii="仿宋_GB2312" w:hAnsi="仿宋_GB2312" w:eastAsia="仿宋_GB2312" w:cs="仿宋_GB2312"/>
                <w:sz w:val="24"/>
                <w:szCs w:val="24"/>
              </w:rPr>
              <w:t>的</w:t>
            </w:r>
            <w:r>
              <w:rPr>
                <w:rFonts w:ascii="仿宋_GB2312" w:hAnsi="仿宋_GB2312" w:eastAsia="仿宋_GB2312" w:cs="仿宋_GB2312"/>
                <w:sz w:val="24"/>
                <w:szCs w:val="24"/>
              </w:rPr>
              <w:t>最大化。</w:t>
            </w:r>
          </w:p>
        </w:tc>
        <w:tc>
          <w:tcPr>
            <w:tcW w:w="596" w:type="dxa"/>
            <w:vAlign w:val="center"/>
          </w:tcPr>
          <w:p w14:paraId="69D6B404">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bCs/>
                <w:sz w:val="24"/>
                <w:szCs w:val="24"/>
              </w:rPr>
              <w:t>1</w:t>
            </w:r>
            <w:r>
              <w:rPr>
                <w:rFonts w:ascii="仿宋_GB2312" w:hAnsi="仿宋_GB2312" w:eastAsia="仿宋_GB2312" w:cs="仿宋_GB2312"/>
                <w:bCs/>
                <w:sz w:val="24"/>
                <w:szCs w:val="24"/>
              </w:rPr>
              <w:t>0</w:t>
            </w:r>
          </w:p>
        </w:tc>
      </w:tr>
      <w:tr w14:paraId="0CF0C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876" w:type="dxa"/>
            <w:vAlign w:val="center"/>
          </w:tcPr>
          <w:p w14:paraId="7D64ADC8">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必要条件</w:t>
            </w:r>
          </w:p>
        </w:tc>
        <w:tc>
          <w:tcPr>
            <w:tcW w:w="8185" w:type="dxa"/>
            <w:gridSpan w:val="2"/>
            <w:vAlign w:val="center"/>
          </w:tcPr>
          <w:p w14:paraId="1B7665CC">
            <w:pPr>
              <w:keepNext w:val="0"/>
              <w:keepLines w:val="0"/>
              <w:pageBreakBefore w:val="0"/>
              <w:widowControl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参加由学校、省市或全国组织的“青年红色筑梦之旅”活动。</w:t>
            </w:r>
          </w:p>
        </w:tc>
      </w:tr>
    </w:tbl>
    <w:p w14:paraId="0868C886">
      <w:pPr>
        <w:keepNext w:val="0"/>
        <w:keepLines w:val="0"/>
        <w:pageBreakBefore w:val="0"/>
        <w:widowControl/>
        <w:kinsoku/>
        <w:wordWrap/>
        <w:overflowPunct/>
        <w:topLinePunct w:val="0"/>
        <w:bidi w:val="0"/>
        <w:jc w:val="left"/>
        <w:rPr>
          <w:rFonts w:ascii="黑体" w:hAnsi="黑体" w:eastAsia="黑体" w:cs="仿宋_GB2312"/>
          <w:bCs/>
          <w:sz w:val="32"/>
          <w:szCs w:val="32"/>
        </w:rPr>
        <w:sectPr>
          <w:pgSz w:w="11906" w:h="16838"/>
          <w:pgMar w:top="1440" w:right="1474" w:bottom="1440" w:left="1587" w:header="851" w:footer="851" w:gutter="0"/>
          <w:pgNumType w:fmt="decimal"/>
          <w:cols w:space="425" w:num="1"/>
          <w:docGrid w:type="linesAndChars" w:linePitch="435" w:charSpace="0"/>
        </w:sectPr>
      </w:pPr>
    </w:p>
    <w:p w14:paraId="12A29CD2">
      <w:pPr>
        <w:keepNext w:val="0"/>
        <w:keepLines w:val="0"/>
        <w:pageBreakBefore w:val="0"/>
        <w:kinsoku/>
        <w:wordWrap/>
        <w:overflowPunct/>
        <w:topLinePunct w:val="0"/>
        <w:bidi w:val="0"/>
        <w:spacing w:line="500" w:lineRule="atLeast"/>
        <w:ind w:firstLine="320" w:firstLineChars="100"/>
        <w:jc w:val="left"/>
        <w:rPr>
          <w:rFonts w:ascii="黑体" w:hAnsi="黑体" w:eastAsia="黑体" w:cs="仿宋_GB2312"/>
          <w:bCs/>
          <w:sz w:val="32"/>
          <w:szCs w:val="32"/>
        </w:rPr>
      </w:pPr>
      <w:r>
        <w:rPr>
          <w:rFonts w:hint="eastAsia" w:ascii="黑体" w:hAnsi="黑体" w:eastAsia="黑体" w:cs="仿宋_GB2312"/>
          <w:bCs/>
          <w:sz w:val="32"/>
          <w:szCs w:val="32"/>
        </w:rPr>
        <w:t>四、“青年红色筑梦之旅”赛道项目评审要点：创意组</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
        <w:gridCol w:w="7588"/>
        <w:gridCol w:w="596"/>
      </w:tblGrid>
      <w:tr w14:paraId="5F57D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1AAA236E">
            <w:pPr>
              <w:keepNext w:val="0"/>
              <w:keepLines w:val="0"/>
              <w:pageBreakBefore w:val="0"/>
              <w:kinsoku/>
              <w:wordWrap/>
              <w:overflowPunct/>
              <w:topLinePunct w:val="0"/>
              <w:autoSpaceDE/>
              <w:autoSpaceDN/>
              <w:bidi w:val="0"/>
              <w:adjustRightInd/>
              <w:snapToGrid/>
              <w:spacing w:line="300" w:lineRule="exact"/>
              <w:jc w:val="center"/>
              <w:textAlignment w:val="auto"/>
              <w:rPr>
                <w:rFonts w:ascii="黑体" w:hAnsi="黑体" w:eastAsia="黑体" w:cs="仿宋_GB2312"/>
                <w:sz w:val="24"/>
              </w:rPr>
            </w:pPr>
            <w:r>
              <w:rPr>
                <w:rFonts w:hint="eastAsia" w:ascii="黑体" w:hAnsi="黑体" w:eastAsia="黑体" w:cs="仿宋_GB2312"/>
                <w:sz w:val="24"/>
                <w:szCs w:val="24"/>
              </w:rPr>
              <w:t>评审要点</w:t>
            </w:r>
          </w:p>
        </w:tc>
        <w:tc>
          <w:tcPr>
            <w:tcW w:w="7588" w:type="dxa"/>
            <w:vAlign w:val="center"/>
          </w:tcPr>
          <w:p w14:paraId="673506B6">
            <w:pPr>
              <w:keepNext w:val="0"/>
              <w:keepLines w:val="0"/>
              <w:pageBreakBefore w:val="0"/>
              <w:kinsoku/>
              <w:wordWrap/>
              <w:overflowPunct/>
              <w:topLinePunct w:val="0"/>
              <w:autoSpaceDE/>
              <w:autoSpaceDN/>
              <w:bidi w:val="0"/>
              <w:adjustRightInd/>
              <w:snapToGrid/>
              <w:spacing w:line="300" w:lineRule="exact"/>
              <w:jc w:val="center"/>
              <w:textAlignment w:val="auto"/>
              <w:rPr>
                <w:rFonts w:ascii="黑体" w:hAnsi="黑体" w:eastAsia="黑体" w:cs="仿宋_GB2312"/>
                <w:sz w:val="24"/>
              </w:rPr>
            </w:pPr>
            <w:r>
              <w:rPr>
                <w:rFonts w:hint="eastAsia" w:ascii="黑体" w:hAnsi="黑体" w:eastAsia="黑体" w:cs="仿宋_GB2312"/>
                <w:sz w:val="24"/>
                <w:szCs w:val="24"/>
              </w:rPr>
              <w:t>评审内容</w:t>
            </w:r>
          </w:p>
        </w:tc>
        <w:tc>
          <w:tcPr>
            <w:tcW w:w="596" w:type="dxa"/>
            <w:vAlign w:val="center"/>
          </w:tcPr>
          <w:p w14:paraId="11B8D702">
            <w:pPr>
              <w:keepNext w:val="0"/>
              <w:keepLines w:val="0"/>
              <w:pageBreakBefore w:val="0"/>
              <w:kinsoku/>
              <w:wordWrap/>
              <w:overflowPunct/>
              <w:topLinePunct w:val="0"/>
              <w:autoSpaceDE/>
              <w:autoSpaceDN/>
              <w:bidi w:val="0"/>
              <w:adjustRightInd/>
              <w:snapToGrid/>
              <w:spacing w:line="300" w:lineRule="exact"/>
              <w:jc w:val="center"/>
              <w:textAlignment w:val="auto"/>
              <w:rPr>
                <w:rFonts w:ascii="黑体" w:hAnsi="黑体" w:eastAsia="黑体" w:cs="仿宋_GB2312"/>
                <w:sz w:val="24"/>
              </w:rPr>
            </w:pPr>
            <w:r>
              <w:rPr>
                <w:rFonts w:hint="eastAsia" w:ascii="黑体" w:hAnsi="黑体" w:eastAsia="黑体" w:cs="仿宋_GB2312"/>
                <w:sz w:val="24"/>
                <w:szCs w:val="24"/>
              </w:rPr>
              <w:t>分值</w:t>
            </w:r>
          </w:p>
        </w:tc>
      </w:tr>
      <w:tr w14:paraId="54197F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12F37122">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教育维度</w:t>
            </w:r>
          </w:p>
        </w:tc>
        <w:tc>
          <w:tcPr>
            <w:tcW w:w="7588" w:type="dxa"/>
            <w:vAlign w:val="center"/>
          </w:tcPr>
          <w:p w14:paraId="6AB01EF3">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w:t>
            </w:r>
            <w:r>
              <w:rPr>
                <w:rFonts w:ascii="仿宋_GB2312" w:hAnsi="仿宋_GB2312" w:eastAsia="仿宋_GB2312" w:cs="仿宋_GB2312"/>
                <w:sz w:val="24"/>
                <w:szCs w:val="24"/>
              </w:rPr>
              <w:t>.</w:t>
            </w:r>
            <w:r>
              <w:rPr>
                <w:rFonts w:hint="eastAsia" w:ascii="仿宋_GB2312" w:hAnsi="仿宋_GB2312" w:eastAsia="仿宋_GB2312" w:cs="仿宋_GB2312"/>
                <w:sz w:val="24"/>
                <w:szCs w:val="24"/>
              </w:rPr>
              <w:t>项目应弘扬正确的价值观，厚植家国情怀，恪守伦理规范，有助于培育创新精神。</w:t>
            </w:r>
          </w:p>
          <w:p w14:paraId="7A9F4356">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2</w:t>
            </w:r>
            <w:r>
              <w:rPr>
                <w:rFonts w:hint="eastAsia" w:ascii="仿宋_GB2312" w:hAnsi="仿宋_GB2312" w:eastAsia="仿宋_GB2312" w:cs="仿宋_GB2312"/>
                <w:sz w:val="24"/>
                <w:szCs w:val="24"/>
              </w:rPr>
              <w:t>.项目体现团队扎根中国大地了解国情民情，遵循发现问题、分析问题、解决问题的基本规律，将所学专业知识、技能和方法应用于科技创新、乡村振兴、城市社区治理、城乡融合发展，展现创新教育对大学生基本素养和认知的塑造力和提升大学生综合能力的效力。</w:t>
            </w:r>
          </w:p>
          <w:p w14:paraId="42327093">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ascii="仿宋_GB2312" w:hAnsi="仿宋_GB2312" w:eastAsia="仿宋_GB2312" w:cs="仿宋_GB2312"/>
                <w:sz w:val="24"/>
                <w:szCs w:val="24"/>
              </w:rPr>
              <w:t>3</w:t>
            </w:r>
            <w:r>
              <w:rPr>
                <w:rFonts w:hint="eastAsia" w:ascii="仿宋_GB2312" w:hAnsi="仿宋_GB2312" w:eastAsia="仿宋_GB2312" w:cs="仿宋_GB2312"/>
                <w:sz w:val="24"/>
                <w:szCs w:val="24"/>
              </w:rPr>
              <w:t>.项目充分体现团队解决复杂问题的综合能力和高级思维，体现项目成长对团队成员创新创业精神、意识、能力的锻炼和提升作用。</w:t>
            </w:r>
          </w:p>
          <w:p w14:paraId="68816EBF">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bCs/>
                <w:sz w:val="24"/>
              </w:rPr>
            </w:pPr>
            <w:r>
              <w:rPr>
                <w:rFonts w:ascii="仿宋_GB2312" w:hAnsi="仿宋_GB2312" w:eastAsia="仿宋_GB2312" w:cs="仿宋_GB2312"/>
                <w:sz w:val="24"/>
                <w:szCs w:val="24"/>
              </w:rPr>
              <w:t>4</w:t>
            </w:r>
            <w:r>
              <w:rPr>
                <w:rFonts w:hint="eastAsia" w:ascii="仿宋_GB2312" w:hAnsi="仿宋_GB2312" w:eastAsia="仿宋_GB2312" w:cs="仿宋_GB2312"/>
                <w:sz w:val="24"/>
                <w:szCs w:val="24"/>
              </w:rPr>
              <w:t>.项目能充分体现院校在“三位一体”统筹推进教育、科技、人才工作，扎实推进新工科、新医科、新农科、新文科建设方面取得的成果；项目充分体现专业教育、思政教育、创新教育的有机融合；体现院校在项目的培育、孵化等方面的支持情况。</w:t>
            </w:r>
          </w:p>
        </w:tc>
        <w:tc>
          <w:tcPr>
            <w:tcW w:w="596" w:type="dxa"/>
            <w:vAlign w:val="center"/>
          </w:tcPr>
          <w:p w14:paraId="66126B0F">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Cs w:val="21"/>
              </w:rPr>
            </w:pPr>
            <w:r>
              <w:rPr>
                <w:rFonts w:ascii="仿宋_GB2312" w:hAnsi="仿宋_GB2312" w:eastAsia="仿宋_GB2312" w:cs="仿宋_GB2312"/>
                <w:szCs w:val="21"/>
              </w:rPr>
              <w:t>30</w:t>
            </w:r>
          </w:p>
        </w:tc>
      </w:tr>
      <w:tr w14:paraId="4871F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877" w:type="dxa"/>
            <w:vAlign w:val="center"/>
          </w:tcPr>
          <w:p w14:paraId="7939D169">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创新维度</w:t>
            </w:r>
          </w:p>
        </w:tc>
        <w:tc>
          <w:tcPr>
            <w:tcW w:w="7588" w:type="dxa"/>
            <w:vAlign w:val="center"/>
          </w:tcPr>
          <w:p w14:paraId="7CAC265C">
            <w:pPr>
              <w:keepNext w:val="0"/>
              <w:keepLines w:val="0"/>
              <w:pageBreakBefore w:val="0"/>
              <w:tabs>
                <w:tab w:val="left" w:pos="312"/>
              </w:tabs>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1.团队能够基于科学严谨的创新过程，遵循创新规律，运用各类创新的理念和范式，解决科技创新、乡村振兴、城市社区治理、城乡融合发展中遇到的各类问题。</w:t>
            </w:r>
          </w:p>
          <w:p w14:paraId="623FAB76">
            <w:pPr>
              <w:keepNext w:val="0"/>
              <w:keepLines w:val="0"/>
              <w:pageBreakBefore w:val="0"/>
              <w:tabs>
                <w:tab w:val="left" w:pos="312"/>
              </w:tabs>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2.项目能够从产品创新、服务创新等方面着手开展创新创业实践，并产生一定数量和质量的创新成果。</w:t>
            </w:r>
          </w:p>
          <w:p w14:paraId="7AE9C924">
            <w:pPr>
              <w:keepNext w:val="0"/>
              <w:keepLines w:val="0"/>
              <w:pageBreakBefore w:val="0"/>
              <w:tabs>
                <w:tab w:val="left" w:pos="312"/>
              </w:tabs>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3.鼓励院校科研成果和文创成果在乡村或社区进行产业转化落地与实践应用。</w:t>
            </w:r>
          </w:p>
          <w:p w14:paraId="0580178E">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4.鼓励组织模式或商业模式创新，鼓励资源整合优化创新。</w:t>
            </w:r>
          </w:p>
        </w:tc>
        <w:tc>
          <w:tcPr>
            <w:tcW w:w="596" w:type="dxa"/>
            <w:vAlign w:val="center"/>
          </w:tcPr>
          <w:p w14:paraId="05A90D7A">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Cs w:val="21"/>
              </w:rPr>
            </w:pPr>
            <w:r>
              <w:rPr>
                <w:rFonts w:hint="eastAsia" w:ascii="仿宋_GB2312" w:hAnsi="仿宋_GB2312" w:eastAsia="仿宋_GB2312" w:cs="仿宋_GB2312"/>
                <w:szCs w:val="21"/>
              </w:rPr>
              <w:t>20</w:t>
            </w:r>
          </w:p>
        </w:tc>
      </w:tr>
      <w:tr w14:paraId="442C2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877" w:type="dxa"/>
            <w:vAlign w:val="center"/>
          </w:tcPr>
          <w:p w14:paraId="67F9A38C">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团队维度</w:t>
            </w:r>
          </w:p>
        </w:tc>
        <w:tc>
          <w:tcPr>
            <w:tcW w:w="7588" w:type="dxa"/>
            <w:vAlign w:val="center"/>
          </w:tcPr>
          <w:p w14:paraId="7D8B05D6">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1.团队的组成原则与过程是否科学合理；团队是否具有支撑项目成长的知识、技术和经验；是否有明确的使命愿景。</w:t>
            </w:r>
          </w:p>
          <w:p w14:paraId="6B168F67">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2.团队的组织构架、人员配置、分工协作、能力结构、专业结构、合作机制、激励制度等的合理性情况。</w:t>
            </w:r>
          </w:p>
          <w:p w14:paraId="1342940A">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3.团队与项目关系的真实性、紧密性情况；对项目的各项投入情况；创立创业企业的可能性情况。</w:t>
            </w:r>
          </w:p>
          <w:p w14:paraId="6CA0F0B9">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4.支撑项目发展的合作伙伴等外部资源的使用以及与项目关系的情况。</w:t>
            </w:r>
          </w:p>
        </w:tc>
        <w:tc>
          <w:tcPr>
            <w:tcW w:w="596" w:type="dxa"/>
            <w:vAlign w:val="center"/>
          </w:tcPr>
          <w:p w14:paraId="429C97C7">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Cs w:val="21"/>
              </w:rPr>
            </w:pPr>
            <w:r>
              <w:rPr>
                <w:rFonts w:hint="eastAsia" w:ascii="仿宋_GB2312" w:hAnsi="仿宋_GB2312" w:eastAsia="仿宋_GB2312" w:cs="仿宋_GB2312"/>
                <w:szCs w:val="21"/>
              </w:rPr>
              <w:t>20</w:t>
            </w:r>
          </w:p>
        </w:tc>
      </w:tr>
      <w:tr w14:paraId="0FE41E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0D859966">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发展维度</w:t>
            </w:r>
          </w:p>
        </w:tc>
        <w:tc>
          <w:tcPr>
            <w:tcW w:w="7588" w:type="dxa"/>
            <w:vAlign w:val="center"/>
          </w:tcPr>
          <w:p w14:paraId="13F09D54">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1.充分了解科技创新、乡村振兴、城市社区治理、城乡融合发展的内容和要求，了解其中的痛点、难点，进而形成对所要解决问题完备的认知。</w:t>
            </w:r>
          </w:p>
          <w:p w14:paraId="4E4E6066">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2.在服务科技创新、乡村振兴、城市社区治理、城乡融合发展等方面有较好的创意、产品或服务模式，追求经济效益和社会效益的平衡。</w:t>
            </w:r>
          </w:p>
          <w:p w14:paraId="2556CB8C">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3.项目对推动科技创新、乡村振兴、城市社区治理、城乡融合发展等方面的贡献度。</w:t>
            </w:r>
          </w:p>
          <w:p w14:paraId="304294B3">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4.项目的持续生存能力，模式可复制、可推广、具有示范效应等。</w:t>
            </w:r>
          </w:p>
        </w:tc>
        <w:tc>
          <w:tcPr>
            <w:tcW w:w="596" w:type="dxa"/>
            <w:vAlign w:val="center"/>
          </w:tcPr>
          <w:p w14:paraId="00B85A9E">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Cs w:val="21"/>
              </w:rPr>
            </w:pPr>
            <w:r>
              <w:rPr>
                <w:rFonts w:ascii="仿宋_GB2312" w:hAnsi="仿宋_GB2312" w:eastAsia="仿宋_GB2312" w:cs="仿宋_GB2312"/>
                <w:szCs w:val="21"/>
              </w:rPr>
              <w:t>20</w:t>
            </w:r>
          </w:p>
        </w:tc>
      </w:tr>
      <w:tr w14:paraId="575EF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16CD9BFC">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社会价值维度</w:t>
            </w:r>
          </w:p>
        </w:tc>
        <w:tc>
          <w:tcPr>
            <w:tcW w:w="7588" w:type="dxa"/>
            <w:vAlign w:val="center"/>
          </w:tcPr>
          <w:p w14:paraId="3845BC4B">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1.项目直接提供就业岗位的数量和质量。</w:t>
            </w:r>
          </w:p>
          <w:p w14:paraId="769E07C0">
            <w:pPr>
              <w:keepNext w:val="0"/>
              <w:keepLines w:val="0"/>
              <w:pageBreakBefore w:val="0"/>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2.项目间接带动就业的能力和规模。</w:t>
            </w:r>
          </w:p>
          <w:p w14:paraId="4D8CABAF">
            <w:pPr>
              <w:pStyle w:val="21"/>
              <w:keepNext w:val="0"/>
              <w:keepLines w:val="0"/>
              <w:pageBreakBefore w:val="0"/>
              <w:kinsoku/>
              <w:wordWrap/>
              <w:overflowPunct/>
              <w:topLinePunct w:val="0"/>
              <w:autoSpaceDE/>
              <w:autoSpaceDN/>
              <w:bidi w:val="0"/>
              <w:adjustRightInd/>
              <w:snapToGrid/>
              <w:spacing w:line="300" w:lineRule="exact"/>
              <w:ind w:left="131" w:leftChars="0" w:firstLine="0" w:firstLineChars="0"/>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3.项目对社会文明、生态文明、民生福祉等方面的积极推动作用。</w:t>
            </w:r>
          </w:p>
        </w:tc>
        <w:tc>
          <w:tcPr>
            <w:tcW w:w="596" w:type="dxa"/>
            <w:vAlign w:val="center"/>
          </w:tcPr>
          <w:p w14:paraId="6A0778A8">
            <w:pPr>
              <w:keepNext w:val="0"/>
              <w:keepLines w:val="0"/>
              <w:pageBreakBefore w:val="0"/>
              <w:widowControl/>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Cs w:val="21"/>
              </w:rPr>
            </w:pPr>
            <w:r>
              <w:rPr>
                <w:rFonts w:hint="eastAsia" w:ascii="仿宋_GB2312" w:hAnsi="仿宋_GB2312" w:eastAsia="仿宋_GB2312" w:cs="仿宋_GB2312"/>
                <w:szCs w:val="21"/>
              </w:rPr>
              <w:t>10</w:t>
            </w:r>
          </w:p>
        </w:tc>
      </w:tr>
      <w:tr w14:paraId="0562C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877" w:type="dxa"/>
            <w:vAlign w:val="center"/>
          </w:tcPr>
          <w:p w14:paraId="73CBE68B">
            <w:pPr>
              <w:keepNext w:val="0"/>
              <w:keepLines w:val="0"/>
              <w:pageBreakBefore w:val="0"/>
              <w:kinsoku/>
              <w:wordWrap/>
              <w:overflowPunct/>
              <w:topLinePunct w:val="0"/>
              <w:autoSpaceDE/>
              <w:autoSpaceDN/>
              <w:bidi w:val="0"/>
              <w:adjustRightInd/>
              <w:snapToGrid/>
              <w:spacing w:line="300" w:lineRule="exact"/>
              <w:jc w:val="center"/>
              <w:textAlignment w:val="auto"/>
              <w:rPr>
                <w:rFonts w:ascii="仿宋_GB2312" w:hAnsi="仿宋_GB2312" w:eastAsia="仿宋_GB2312" w:cs="仿宋_GB2312"/>
                <w:szCs w:val="21"/>
              </w:rPr>
            </w:pPr>
            <w:r>
              <w:rPr>
                <w:rFonts w:hint="eastAsia" w:ascii="仿宋_GB2312" w:hAnsi="仿宋_GB2312" w:eastAsia="仿宋_GB2312" w:cs="仿宋_GB2312"/>
                <w:sz w:val="24"/>
                <w:szCs w:val="24"/>
              </w:rPr>
              <w:t>必要条件</w:t>
            </w:r>
          </w:p>
        </w:tc>
        <w:tc>
          <w:tcPr>
            <w:tcW w:w="8184" w:type="dxa"/>
            <w:gridSpan w:val="2"/>
            <w:vAlign w:val="center"/>
          </w:tcPr>
          <w:p w14:paraId="73FEAFF1">
            <w:pPr>
              <w:keepNext w:val="0"/>
              <w:keepLines w:val="0"/>
              <w:pageBreakBefore w:val="0"/>
              <w:widowControl/>
              <w:kinsoku/>
              <w:wordWrap/>
              <w:overflowPunct/>
              <w:topLinePunct w:val="0"/>
              <w:autoSpaceDE/>
              <w:autoSpaceDN/>
              <w:bidi w:val="0"/>
              <w:adjustRightInd/>
              <w:snapToGrid/>
              <w:spacing w:line="300" w:lineRule="exact"/>
              <w:jc w:val="left"/>
              <w:textAlignment w:val="auto"/>
              <w:rPr>
                <w:rFonts w:ascii="仿宋_GB2312" w:hAnsi="仿宋_GB2312" w:eastAsia="仿宋_GB2312" w:cs="仿宋_GB2312"/>
                <w:sz w:val="24"/>
              </w:rPr>
            </w:pPr>
            <w:r>
              <w:rPr>
                <w:rFonts w:hint="eastAsia" w:ascii="仿宋_GB2312" w:hAnsi="仿宋_GB2312" w:eastAsia="仿宋_GB2312" w:cs="仿宋_GB2312"/>
                <w:sz w:val="24"/>
                <w:szCs w:val="24"/>
              </w:rPr>
              <w:t>参加由学校、省市或全国组织的“青年红色筑梦之旅”活动。</w:t>
            </w:r>
          </w:p>
        </w:tc>
      </w:tr>
    </w:tbl>
    <w:p w14:paraId="568524FB">
      <w:pPr>
        <w:keepNext w:val="0"/>
        <w:keepLines w:val="0"/>
        <w:pageBreakBefore w:val="0"/>
        <w:kinsoku/>
        <w:wordWrap/>
        <w:overflowPunct/>
        <w:topLinePunct w:val="0"/>
        <w:bidi w:val="0"/>
        <w:jc w:val="left"/>
        <w:rPr>
          <w:rFonts w:ascii="黑体" w:hAnsi="黑体" w:eastAsia="黑体" w:cs="仿宋_GB2312"/>
          <w:bCs/>
          <w:sz w:val="32"/>
          <w:szCs w:val="32"/>
        </w:rPr>
      </w:pPr>
    </w:p>
    <w:p w14:paraId="0001156F">
      <w:pPr>
        <w:keepNext w:val="0"/>
        <w:keepLines w:val="0"/>
        <w:pageBreakBefore w:val="0"/>
        <w:kinsoku/>
        <w:wordWrap/>
        <w:overflowPunct/>
        <w:topLinePunct w:val="0"/>
        <w:bidi w:val="0"/>
        <w:jc w:val="left"/>
        <w:rPr>
          <w:rFonts w:ascii="黑体" w:hAnsi="黑体" w:eastAsia="黑体" w:cs="仿宋_GB2312"/>
          <w:bCs/>
          <w:sz w:val="32"/>
          <w:szCs w:val="32"/>
        </w:rPr>
        <w:sectPr>
          <w:pgSz w:w="11906" w:h="16838"/>
          <w:pgMar w:top="1440" w:right="1474" w:bottom="1440" w:left="1587" w:header="851" w:footer="851" w:gutter="0"/>
          <w:pgNumType w:fmt="decimal"/>
          <w:cols w:space="425" w:num="1"/>
          <w:docGrid w:type="linesAndChars" w:linePitch="435" w:charSpace="0"/>
        </w:sectPr>
      </w:pPr>
    </w:p>
    <w:p w14:paraId="10AC0835">
      <w:pPr>
        <w:keepNext w:val="0"/>
        <w:keepLines w:val="0"/>
        <w:pageBreakBefore w:val="0"/>
        <w:kinsoku/>
        <w:wordWrap/>
        <w:overflowPunct/>
        <w:topLinePunct w:val="0"/>
        <w:bidi w:val="0"/>
        <w:spacing w:line="500" w:lineRule="atLeast"/>
        <w:ind w:firstLine="320" w:firstLineChars="100"/>
        <w:jc w:val="left"/>
        <w:rPr>
          <w:rFonts w:ascii="黑体" w:hAnsi="黑体" w:eastAsia="黑体" w:cs="仿宋_GB2312"/>
          <w:bCs/>
          <w:sz w:val="32"/>
          <w:szCs w:val="32"/>
        </w:rPr>
      </w:pPr>
      <w:r>
        <w:rPr>
          <w:rFonts w:hint="eastAsia" w:ascii="黑体" w:hAnsi="黑体" w:eastAsia="黑体" w:cs="仿宋_GB2312"/>
          <w:bCs/>
          <w:sz w:val="32"/>
          <w:szCs w:val="32"/>
        </w:rPr>
        <w:t>五、“青年红色筑梦之旅”赛道项目评审要点：创业组</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
        <w:gridCol w:w="7587"/>
        <w:gridCol w:w="596"/>
      </w:tblGrid>
      <w:tr w14:paraId="733D0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40824F62">
            <w:pPr>
              <w:jc w:val="center"/>
              <w:rPr>
                <w:rFonts w:ascii="黑体" w:hAnsi="黑体" w:eastAsia="黑体" w:cs="仿宋_GB2312"/>
                <w:sz w:val="24"/>
              </w:rPr>
            </w:pPr>
            <w:r>
              <w:rPr>
                <w:rFonts w:hint="eastAsia" w:ascii="黑体" w:hAnsi="黑体" w:eastAsia="黑体" w:cs="仿宋_GB2312"/>
                <w:sz w:val="24"/>
                <w:szCs w:val="24"/>
              </w:rPr>
              <w:t>评审要点</w:t>
            </w:r>
          </w:p>
        </w:tc>
        <w:tc>
          <w:tcPr>
            <w:tcW w:w="7587" w:type="dxa"/>
            <w:vAlign w:val="center"/>
          </w:tcPr>
          <w:p w14:paraId="43F07456">
            <w:pPr>
              <w:jc w:val="center"/>
              <w:rPr>
                <w:rFonts w:ascii="黑体" w:hAnsi="黑体" w:eastAsia="黑体" w:cs="仿宋_GB2312"/>
                <w:sz w:val="24"/>
              </w:rPr>
            </w:pPr>
            <w:r>
              <w:rPr>
                <w:rFonts w:hint="eastAsia" w:ascii="黑体" w:hAnsi="黑体" w:eastAsia="黑体" w:cs="仿宋_GB2312"/>
                <w:sz w:val="24"/>
                <w:szCs w:val="24"/>
              </w:rPr>
              <w:t>评审内容</w:t>
            </w:r>
          </w:p>
        </w:tc>
        <w:tc>
          <w:tcPr>
            <w:tcW w:w="596" w:type="dxa"/>
            <w:vAlign w:val="center"/>
          </w:tcPr>
          <w:p w14:paraId="4DE647C2">
            <w:pPr>
              <w:jc w:val="center"/>
              <w:rPr>
                <w:rFonts w:ascii="黑体" w:hAnsi="黑体" w:eastAsia="黑体" w:cs="仿宋_GB2312"/>
                <w:sz w:val="24"/>
              </w:rPr>
            </w:pPr>
            <w:r>
              <w:rPr>
                <w:rFonts w:hint="eastAsia" w:ascii="黑体" w:hAnsi="黑体" w:eastAsia="黑体" w:cs="仿宋_GB2312"/>
                <w:sz w:val="24"/>
                <w:szCs w:val="24"/>
              </w:rPr>
              <w:t>分值</w:t>
            </w:r>
          </w:p>
        </w:tc>
      </w:tr>
      <w:tr w14:paraId="06EFB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vAlign w:val="center"/>
          </w:tcPr>
          <w:p w14:paraId="57D6666D">
            <w:pPr>
              <w:jc w:val="center"/>
              <w:rPr>
                <w:rFonts w:ascii="仿宋_GB2312" w:hAnsi="仿宋_GB2312" w:eastAsia="仿宋_GB2312" w:cs="仿宋_GB2312"/>
                <w:sz w:val="24"/>
              </w:rPr>
            </w:pPr>
            <w:r>
              <w:rPr>
                <w:rFonts w:hint="eastAsia" w:ascii="仿宋_GB2312" w:hAnsi="仿宋_GB2312" w:eastAsia="仿宋_GB2312" w:cs="仿宋_GB2312"/>
                <w:sz w:val="24"/>
                <w:szCs w:val="24"/>
              </w:rPr>
              <w:t>教育维度</w:t>
            </w:r>
          </w:p>
        </w:tc>
        <w:tc>
          <w:tcPr>
            <w:tcW w:w="7587" w:type="dxa"/>
            <w:vAlign w:val="center"/>
          </w:tcPr>
          <w:p w14:paraId="4E08E7E4">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1</w:t>
            </w:r>
            <w:r>
              <w:rPr>
                <w:rFonts w:ascii="仿宋_GB2312" w:hAnsi="仿宋_GB2312" w:eastAsia="仿宋_GB2312" w:cs="仿宋_GB2312"/>
                <w:sz w:val="24"/>
                <w:szCs w:val="24"/>
              </w:rPr>
              <w:t>.</w:t>
            </w:r>
            <w:r>
              <w:rPr>
                <w:rFonts w:hint="eastAsia" w:ascii="仿宋_GB2312" w:hAnsi="仿宋_GB2312" w:eastAsia="仿宋_GB2312" w:cs="仿宋_GB2312"/>
                <w:sz w:val="24"/>
                <w:szCs w:val="24"/>
              </w:rPr>
              <w:t>项目应弘扬正确的价值观，厚植家国情怀，恪守伦理规范，有助于培育创新精神。</w:t>
            </w:r>
          </w:p>
          <w:p w14:paraId="55B85FF9">
            <w:pPr>
              <w:jc w:val="left"/>
              <w:rPr>
                <w:rFonts w:ascii="仿宋_GB2312" w:hAnsi="仿宋_GB2312" w:eastAsia="仿宋_GB2312" w:cs="仿宋_GB2312"/>
                <w:sz w:val="24"/>
                <w:szCs w:val="24"/>
              </w:rPr>
            </w:pPr>
            <w:r>
              <w:rPr>
                <w:rFonts w:ascii="仿宋_GB2312" w:hAnsi="仿宋_GB2312" w:eastAsia="仿宋_GB2312" w:cs="仿宋_GB2312"/>
                <w:sz w:val="24"/>
                <w:szCs w:val="24"/>
              </w:rPr>
              <w:t>2</w:t>
            </w:r>
            <w:r>
              <w:rPr>
                <w:rFonts w:hint="eastAsia" w:ascii="仿宋_GB2312" w:hAnsi="仿宋_GB2312" w:eastAsia="仿宋_GB2312" w:cs="仿宋_GB2312"/>
                <w:sz w:val="24"/>
                <w:szCs w:val="24"/>
              </w:rPr>
              <w:t>.项目体现团队扎根中国大地了解国情民情，遵循发现问题、分析问题、解决问题的基本规律，将所学专业知识、技能和方法应用于科技创新、乡村振兴、城市社区治理、城乡融合发展，展现创新教育对大学生基本素养和认知的塑造力和提升大学生综合能力的效力。</w:t>
            </w:r>
          </w:p>
          <w:p w14:paraId="382EF0A2">
            <w:pPr>
              <w:jc w:val="left"/>
              <w:rPr>
                <w:rFonts w:ascii="仿宋_GB2312" w:hAnsi="仿宋_GB2312" w:eastAsia="仿宋_GB2312" w:cs="仿宋_GB2312"/>
                <w:sz w:val="24"/>
                <w:szCs w:val="24"/>
              </w:rPr>
            </w:pPr>
            <w:r>
              <w:rPr>
                <w:rFonts w:ascii="仿宋_GB2312" w:hAnsi="仿宋_GB2312" w:eastAsia="仿宋_GB2312" w:cs="仿宋_GB2312"/>
                <w:sz w:val="24"/>
                <w:szCs w:val="24"/>
              </w:rPr>
              <w:t>3</w:t>
            </w:r>
            <w:r>
              <w:rPr>
                <w:rFonts w:hint="eastAsia" w:ascii="仿宋_GB2312" w:hAnsi="仿宋_GB2312" w:eastAsia="仿宋_GB2312" w:cs="仿宋_GB2312"/>
                <w:sz w:val="24"/>
                <w:szCs w:val="24"/>
              </w:rPr>
              <w:t>.项目充分体现团队解决复杂问题的综合能力和高级思维，体现项目成长对团队成员创新创业精神、意识、能力的锻炼和提升作用。</w:t>
            </w:r>
          </w:p>
          <w:p w14:paraId="2568CACB">
            <w:pPr>
              <w:jc w:val="left"/>
              <w:rPr>
                <w:rFonts w:ascii="仿宋_GB2312" w:hAnsi="仿宋_GB2312" w:eastAsia="仿宋_GB2312" w:cs="仿宋_GB2312"/>
                <w:sz w:val="24"/>
              </w:rPr>
            </w:pPr>
            <w:r>
              <w:rPr>
                <w:rFonts w:ascii="仿宋_GB2312" w:hAnsi="仿宋_GB2312" w:eastAsia="仿宋_GB2312" w:cs="仿宋_GB2312"/>
                <w:sz w:val="24"/>
                <w:szCs w:val="24"/>
              </w:rPr>
              <w:t>4</w:t>
            </w:r>
            <w:r>
              <w:rPr>
                <w:rFonts w:hint="eastAsia" w:ascii="仿宋_GB2312" w:hAnsi="仿宋_GB2312" w:eastAsia="仿宋_GB2312" w:cs="仿宋_GB2312"/>
                <w:sz w:val="24"/>
                <w:szCs w:val="24"/>
              </w:rPr>
              <w:t>.项目能充分体现院校在“三位一体”统筹推进教育、科技、人才工作，扎实推进新工科、新医科、新农科、新文科建设方面取得的成果；项目充分体现专业教育、思政教育、创新教育的有机融合；体现院校在项目的培育、孵化等方面的支持情况。</w:t>
            </w:r>
          </w:p>
        </w:tc>
        <w:tc>
          <w:tcPr>
            <w:tcW w:w="596" w:type="dxa"/>
            <w:vAlign w:val="center"/>
          </w:tcPr>
          <w:p w14:paraId="17D508F3">
            <w:pPr>
              <w:jc w:val="center"/>
              <w:rPr>
                <w:rFonts w:ascii="仿宋_GB2312" w:hAnsi="仿宋_GB2312" w:eastAsia="仿宋_GB2312" w:cs="仿宋_GB2312"/>
                <w:b/>
                <w:sz w:val="24"/>
              </w:rPr>
            </w:pPr>
            <w:r>
              <w:rPr>
                <w:rFonts w:ascii="仿宋_GB2312" w:hAnsi="仿宋_GB2312" w:eastAsia="仿宋_GB2312" w:cs="仿宋_GB2312"/>
                <w:sz w:val="24"/>
                <w:szCs w:val="24"/>
              </w:rPr>
              <w:t>20</w:t>
            </w:r>
          </w:p>
        </w:tc>
      </w:tr>
      <w:tr w14:paraId="31CB02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877" w:type="dxa"/>
            <w:vAlign w:val="center"/>
          </w:tcPr>
          <w:p w14:paraId="166D1765">
            <w:pPr>
              <w:jc w:val="center"/>
              <w:rPr>
                <w:rFonts w:ascii="仿宋_GB2312" w:hAnsi="仿宋_GB2312" w:eastAsia="仿宋_GB2312" w:cs="仿宋_GB2312"/>
                <w:sz w:val="24"/>
              </w:rPr>
            </w:pPr>
            <w:r>
              <w:rPr>
                <w:rFonts w:hint="eastAsia" w:ascii="仿宋_GB2312" w:hAnsi="仿宋_GB2312" w:eastAsia="仿宋_GB2312" w:cs="仿宋_GB2312"/>
                <w:sz w:val="24"/>
                <w:szCs w:val="24"/>
              </w:rPr>
              <w:t>创新维度</w:t>
            </w:r>
          </w:p>
        </w:tc>
        <w:tc>
          <w:tcPr>
            <w:tcW w:w="7587" w:type="dxa"/>
            <w:vAlign w:val="center"/>
          </w:tcPr>
          <w:p w14:paraId="54B2B50D">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1.团队能够基于科学严谨的创新过程，遵循创新规律，运用各类创新的理念和范式，解决科技创新、乡村振兴、城市社区治理、城乡融合发展中遇到的各类问题。</w:t>
            </w:r>
          </w:p>
          <w:p w14:paraId="2F6BD838">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2.项目能够从产品创新、服务创新、组织创新等方面着手开展创新创业实践，并产生一定数量和质量的创新成果，获得相应的市场回报。</w:t>
            </w:r>
          </w:p>
          <w:p w14:paraId="727F95F5">
            <w:pPr>
              <w:jc w:val="left"/>
              <w:rPr>
                <w:rFonts w:ascii="仿宋_GB2312" w:hAnsi="仿宋_GB2312" w:eastAsia="仿宋_GB2312" w:cs="仿宋_GB2312"/>
                <w:sz w:val="24"/>
              </w:rPr>
            </w:pPr>
            <w:r>
              <w:rPr>
                <w:rFonts w:hint="eastAsia" w:ascii="仿宋_GB2312" w:hAnsi="仿宋_GB2312" w:eastAsia="仿宋_GB2312" w:cs="仿宋_GB2312"/>
                <w:sz w:val="24"/>
                <w:szCs w:val="24"/>
              </w:rPr>
              <w:t>3.鼓励院校科研成果和文创成果在乡村或社区进行产业转化落地与实践应用。</w:t>
            </w:r>
          </w:p>
        </w:tc>
        <w:tc>
          <w:tcPr>
            <w:tcW w:w="596" w:type="dxa"/>
            <w:vAlign w:val="center"/>
          </w:tcPr>
          <w:p w14:paraId="77A68FE1">
            <w:pPr>
              <w:jc w:val="center"/>
              <w:rPr>
                <w:rFonts w:ascii="仿宋_GB2312" w:hAnsi="仿宋_GB2312" w:eastAsia="仿宋_GB2312" w:cs="仿宋_GB2312"/>
                <w:sz w:val="24"/>
              </w:rPr>
            </w:pPr>
            <w:r>
              <w:rPr>
                <w:rFonts w:hint="eastAsia" w:ascii="仿宋_GB2312" w:hAnsi="仿宋_GB2312" w:eastAsia="仿宋_GB2312" w:cs="仿宋_GB2312"/>
                <w:sz w:val="24"/>
                <w:szCs w:val="24"/>
              </w:rPr>
              <w:t>20</w:t>
            </w:r>
          </w:p>
        </w:tc>
      </w:tr>
      <w:tr w14:paraId="64CD9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877" w:type="dxa"/>
            <w:vAlign w:val="center"/>
          </w:tcPr>
          <w:p w14:paraId="240A084F">
            <w:pPr>
              <w:jc w:val="center"/>
              <w:rPr>
                <w:rFonts w:ascii="仿宋_GB2312" w:hAnsi="仿宋_GB2312" w:eastAsia="仿宋_GB2312" w:cs="仿宋_GB2312"/>
                <w:sz w:val="24"/>
              </w:rPr>
            </w:pPr>
            <w:r>
              <w:rPr>
                <w:rFonts w:hint="eastAsia" w:ascii="仿宋_GB2312" w:hAnsi="仿宋_GB2312" w:eastAsia="仿宋_GB2312" w:cs="仿宋_GB2312"/>
                <w:sz w:val="24"/>
                <w:szCs w:val="24"/>
              </w:rPr>
              <w:t>团队维度</w:t>
            </w:r>
          </w:p>
        </w:tc>
        <w:tc>
          <w:tcPr>
            <w:tcW w:w="7587" w:type="dxa"/>
            <w:vAlign w:val="center"/>
          </w:tcPr>
          <w:p w14:paraId="0DE91962">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1.团队的组成原则与过程是否科学合理，团队成员的教育和工作背景、创新能力、价值观念、分工协作和能力互补情况，是否有明确的使命愿景；</w:t>
            </w:r>
          </w:p>
          <w:p w14:paraId="79AF1BA3">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2.公司是否具有合理的组织构架、清晰的指挥链、科学的决策机制；是否有合理的岗位设置、分工协作、专业能力结构；是否有良好的内部沟通机制；是否有合理的股权结构、激励制度。</w:t>
            </w:r>
          </w:p>
          <w:p w14:paraId="2931DA79">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3.团队对项目的各项投入情况及团队成员的稳定性情况。</w:t>
            </w:r>
          </w:p>
          <w:p w14:paraId="7243D479">
            <w:pPr>
              <w:jc w:val="left"/>
              <w:rPr>
                <w:rFonts w:ascii="仿宋_GB2312" w:hAnsi="仿宋_GB2312" w:eastAsia="仿宋_GB2312" w:cs="仿宋_GB2312"/>
                <w:sz w:val="24"/>
              </w:rPr>
            </w:pPr>
            <w:r>
              <w:rPr>
                <w:rFonts w:hint="eastAsia" w:ascii="仿宋_GB2312" w:hAnsi="仿宋_GB2312" w:eastAsia="仿宋_GB2312" w:cs="仿宋_GB2312"/>
                <w:sz w:val="24"/>
                <w:szCs w:val="24"/>
              </w:rPr>
              <w:t>4.支撑公司发展的合作伙伴等外部资源的使用以及与公司关系的情况。</w:t>
            </w:r>
          </w:p>
        </w:tc>
        <w:tc>
          <w:tcPr>
            <w:tcW w:w="596" w:type="dxa"/>
            <w:vAlign w:val="center"/>
          </w:tcPr>
          <w:p w14:paraId="50BBAAB1">
            <w:pPr>
              <w:jc w:val="center"/>
              <w:rPr>
                <w:rFonts w:ascii="仿宋_GB2312" w:hAnsi="仿宋_GB2312" w:eastAsia="仿宋_GB2312" w:cs="仿宋_GB2312"/>
                <w:sz w:val="24"/>
              </w:rPr>
            </w:pPr>
            <w:r>
              <w:rPr>
                <w:rFonts w:hint="eastAsia" w:ascii="仿宋_GB2312" w:hAnsi="仿宋_GB2312" w:eastAsia="仿宋_GB2312" w:cs="仿宋_GB2312"/>
                <w:sz w:val="24"/>
                <w:szCs w:val="24"/>
              </w:rPr>
              <w:t>20</w:t>
            </w:r>
          </w:p>
        </w:tc>
      </w:tr>
      <w:tr w14:paraId="1517C9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0" w:hRule="atLeast"/>
        </w:trPr>
        <w:tc>
          <w:tcPr>
            <w:tcW w:w="877" w:type="dxa"/>
            <w:vAlign w:val="center"/>
          </w:tcPr>
          <w:p w14:paraId="68F9E20D">
            <w:pPr>
              <w:jc w:val="center"/>
              <w:rPr>
                <w:rFonts w:ascii="仿宋_GB2312" w:hAnsi="仿宋_GB2312" w:eastAsia="仿宋_GB2312" w:cs="仿宋_GB2312"/>
                <w:sz w:val="24"/>
              </w:rPr>
            </w:pPr>
            <w:r>
              <w:rPr>
                <w:rFonts w:hint="eastAsia" w:ascii="仿宋_GB2312" w:hAnsi="仿宋_GB2312" w:eastAsia="仿宋_GB2312" w:cs="仿宋_GB2312"/>
                <w:sz w:val="24"/>
                <w:szCs w:val="24"/>
              </w:rPr>
              <w:t>发展维度</w:t>
            </w:r>
          </w:p>
        </w:tc>
        <w:tc>
          <w:tcPr>
            <w:tcW w:w="7587" w:type="dxa"/>
            <w:vAlign w:val="center"/>
          </w:tcPr>
          <w:p w14:paraId="0AFD9F1A">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1.充分了解科技创新、乡村振兴、城市社区治理、城乡融合发展的内容和要求，了解其中的痛点、难点，进而形成对所要解决问题完备的认知。</w:t>
            </w:r>
          </w:p>
          <w:p w14:paraId="3E7F86A8">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2.在服务科技创新、乡村振兴、城市社区治理、城乡融合发展等方面有较好产品或服务模式，追求经济效益和社会效益的平衡。</w:t>
            </w:r>
          </w:p>
          <w:p w14:paraId="368A31B8">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3.项目通过商业方式推动科技创新、乡村振兴、城市社区治理、城乡融合发展等方面的贡献度。</w:t>
            </w:r>
          </w:p>
          <w:p w14:paraId="072A853D">
            <w:pPr>
              <w:jc w:val="left"/>
              <w:rPr>
                <w:rFonts w:ascii="仿宋_GB2312" w:hAnsi="仿宋_GB2312" w:eastAsia="仿宋_GB2312" w:cs="仿宋_GB2312"/>
                <w:sz w:val="24"/>
              </w:rPr>
            </w:pPr>
            <w:r>
              <w:rPr>
                <w:rFonts w:hint="eastAsia" w:ascii="仿宋_GB2312" w:hAnsi="仿宋_GB2312" w:eastAsia="仿宋_GB2312" w:cs="仿宋_GB2312"/>
                <w:sz w:val="24"/>
                <w:szCs w:val="24"/>
              </w:rPr>
              <w:t>4.项目的持续生存能力，模式可复制、可推广、具有示范效应等。</w:t>
            </w:r>
          </w:p>
        </w:tc>
        <w:tc>
          <w:tcPr>
            <w:tcW w:w="596" w:type="dxa"/>
            <w:vAlign w:val="center"/>
          </w:tcPr>
          <w:p w14:paraId="3D887A04">
            <w:pPr>
              <w:jc w:val="center"/>
              <w:rPr>
                <w:rFonts w:ascii="仿宋_GB2312" w:hAnsi="仿宋_GB2312" w:eastAsia="仿宋_GB2312" w:cs="仿宋_GB2312"/>
                <w:sz w:val="24"/>
              </w:rPr>
            </w:pPr>
            <w:r>
              <w:rPr>
                <w:rFonts w:ascii="仿宋_GB2312" w:hAnsi="仿宋_GB2312" w:eastAsia="仿宋_GB2312" w:cs="仿宋_GB2312"/>
                <w:sz w:val="24"/>
                <w:szCs w:val="24"/>
              </w:rPr>
              <w:t>3</w:t>
            </w:r>
            <w:r>
              <w:rPr>
                <w:rFonts w:hint="eastAsia" w:ascii="仿宋_GB2312" w:hAnsi="仿宋_GB2312" w:eastAsia="仿宋_GB2312" w:cs="仿宋_GB2312"/>
                <w:sz w:val="24"/>
                <w:szCs w:val="24"/>
              </w:rPr>
              <w:t>0</w:t>
            </w:r>
          </w:p>
        </w:tc>
      </w:tr>
      <w:tr w14:paraId="6CD63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4" w:hRule="atLeast"/>
        </w:trPr>
        <w:tc>
          <w:tcPr>
            <w:tcW w:w="877" w:type="dxa"/>
            <w:vAlign w:val="center"/>
          </w:tcPr>
          <w:p w14:paraId="654D5B7E">
            <w:pPr>
              <w:jc w:val="center"/>
              <w:rPr>
                <w:rFonts w:ascii="仿宋_GB2312" w:hAnsi="仿宋_GB2312" w:eastAsia="仿宋_GB2312" w:cs="仿宋_GB2312"/>
                <w:sz w:val="24"/>
              </w:rPr>
            </w:pPr>
            <w:r>
              <w:rPr>
                <w:rFonts w:hint="eastAsia" w:ascii="仿宋_GB2312" w:hAnsi="仿宋_GB2312" w:eastAsia="仿宋_GB2312" w:cs="仿宋_GB2312"/>
                <w:sz w:val="24"/>
                <w:szCs w:val="24"/>
              </w:rPr>
              <w:t>社会价值维度</w:t>
            </w:r>
          </w:p>
        </w:tc>
        <w:tc>
          <w:tcPr>
            <w:tcW w:w="7587" w:type="dxa"/>
            <w:vAlign w:val="center"/>
          </w:tcPr>
          <w:p w14:paraId="1199EAFC">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1.项目直接提供就业岗位的数量和质量。</w:t>
            </w:r>
          </w:p>
          <w:p w14:paraId="40121FC6">
            <w:pPr>
              <w:jc w:val="left"/>
              <w:rPr>
                <w:rFonts w:ascii="仿宋_GB2312" w:hAnsi="仿宋_GB2312" w:eastAsia="仿宋_GB2312" w:cs="仿宋_GB2312"/>
                <w:sz w:val="24"/>
                <w:szCs w:val="24"/>
              </w:rPr>
            </w:pPr>
            <w:r>
              <w:rPr>
                <w:rFonts w:hint="eastAsia" w:ascii="仿宋_GB2312" w:hAnsi="仿宋_GB2312" w:eastAsia="仿宋_GB2312" w:cs="仿宋_GB2312"/>
                <w:sz w:val="24"/>
                <w:szCs w:val="24"/>
              </w:rPr>
              <w:t>2.项目间接带动就业的能力和规模。</w:t>
            </w:r>
          </w:p>
          <w:p w14:paraId="45FFDEA5">
            <w:pPr>
              <w:jc w:val="left"/>
              <w:rPr>
                <w:rFonts w:ascii="仿宋_GB2312" w:hAnsi="仿宋_GB2312" w:eastAsia="仿宋_GB2312" w:cs="仿宋_GB2312"/>
                <w:sz w:val="24"/>
              </w:rPr>
            </w:pPr>
            <w:r>
              <w:rPr>
                <w:rFonts w:hint="eastAsia" w:ascii="仿宋_GB2312" w:hAnsi="仿宋_GB2312" w:eastAsia="仿宋_GB2312" w:cs="仿宋_GB2312"/>
                <w:sz w:val="24"/>
                <w:szCs w:val="24"/>
              </w:rPr>
              <w:t>3.项目对社会文明、生态文明、民生福祉等方面的积极推动作用。</w:t>
            </w:r>
          </w:p>
        </w:tc>
        <w:tc>
          <w:tcPr>
            <w:tcW w:w="596" w:type="dxa"/>
            <w:vAlign w:val="center"/>
          </w:tcPr>
          <w:p w14:paraId="613566CA">
            <w:pPr>
              <w:widowControl/>
              <w:jc w:val="center"/>
              <w:rPr>
                <w:rFonts w:ascii="仿宋_GB2312" w:hAnsi="仿宋_GB2312" w:eastAsia="仿宋_GB2312" w:cs="仿宋_GB2312"/>
                <w:sz w:val="24"/>
              </w:rPr>
            </w:pPr>
            <w:r>
              <w:rPr>
                <w:rFonts w:hint="eastAsia" w:ascii="仿宋_GB2312" w:hAnsi="仿宋_GB2312" w:eastAsia="仿宋_GB2312" w:cs="仿宋_GB2312"/>
                <w:sz w:val="24"/>
                <w:szCs w:val="24"/>
              </w:rPr>
              <w:t>10</w:t>
            </w:r>
          </w:p>
        </w:tc>
      </w:tr>
      <w:tr w14:paraId="33699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877" w:type="dxa"/>
            <w:vAlign w:val="center"/>
          </w:tcPr>
          <w:p w14:paraId="54BB9DB2">
            <w:pPr>
              <w:jc w:val="center"/>
              <w:rPr>
                <w:rFonts w:ascii="仿宋_GB2312" w:hAnsi="仿宋_GB2312" w:eastAsia="仿宋_GB2312" w:cs="仿宋_GB2312"/>
                <w:sz w:val="24"/>
              </w:rPr>
            </w:pPr>
            <w:r>
              <w:rPr>
                <w:rFonts w:hint="eastAsia" w:ascii="仿宋_GB2312" w:hAnsi="仿宋_GB2312" w:eastAsia="仿宋_GB2312" w:cs="仿宋_GB2312"/>
                <w:sz w:val="24"/>
                <w:szCs w:val="24"/>
              </w:rPr>
              <w:t>必要条件</w:t>
            </w:r>
          </w:p>
        </w:tc>
        <w:tc>
          <w:tcPr>
            <w:tcW w:w="8183" w:type="dxa"/>
            <w:gridSpan w:val="2"/>
            <w:vAlign w:val="center"/>
          </w:tcPr>
          <w:p w14:paraId="37D68E42">
            <w:pPr>
              <w:widowControl/>
              <w:jc w:val="left"/>
              <w:rPr>
                <w:rFonts w:ascii="仿宋_GB2312" w:hAnsi="仿宋_GB2312" w:eastAsia="仿宋_GB2312" w:cs="仿宋_GB2312"/>
                <w:sz w:val="24"/>
              </w:rPr>
            </w:pPr>
            <w:r>
              <w:rPr>
                <w:rFonts w:hint="eastAsia" w:ascii="仿宋_GB2312" w:hAnsi="仿宋_GB2312" w:eastAsia="仿宋_GB2312" w:cs="仿宋_GB2312"/>
                <w:sz w:val="24"/>
                <w:szCs w:val="24"/>
              </w:rPr>
              <w:t>参加由学校、省市或全国组织的“青年红色筑梦之旅”活动。</w:t>
            </w:r>
          </w:p>
        </w:tc>
      </w:tr>
    </w:tbl>
    <w:p w14:paraId="0680E4EC">
      <w:pPr>
        <w:keepNext w:val="0"/>
        <w:keepLines w:val="0"/>
        <w:pageBreakBefore w:val="0"/>
        <w:kinsoku/>
        <w:wordWrap/>
        <w:overflowPunct/>
        <w:topLinePunct w:val="0"/>
        <w:bidi w:val="0"/>
        <w:rPr>
          <w:rFonts w:hint="eastAsia" w:ascii="黑体" w:hAnsi="黑体" w:eastAsia="黑体" w:cs="黑体"/>
          <w:bCs/>
          <w:color w:val="000000" w:themeColor="text1"/>
          <w:sz w:val="32"/>
          <w:szCs w:val="32"/>
          <w14:textFill>
            <w14:solidFill>
              <w14:schemeClr w14:val="tx1"/>
            </w14:solidFill>
          </w14:textFill>
        </w:rPr>
        <w:sectPr>
          <w:headerReference r:id="rId9" w:type="default"/>
          <w:footerReference r:id="rId10" w:type="default"/>
          <w:pgSz w:w="11906" w:h="16838"/>
          <w:pgMar w:top="1440" w:right="1474" w:bottom="1440" w:left="1588" w:header="851" w:footer="992" w:gutter="0"/>
          <w:pgNumType w:fmt="decimal"/>
          <w:cols w:space="720" w:num="1"/>
          <w:docGrid w:linePitch="312" w:charSpace="0"/>
        </w:sectPr>
      </w:pPr>
    </w:p>
    <w:p w14:paraId="1B2607A0">
      <w:pPr>
        <w:keepNext w:val="0"/>
        <w:keepLines w:val="0"/>
        <w:pageBreakBefore w:val="0"/>
        <w:kinsoku/>
        <w:wordWrap/>
        <w:overflowPunct/>
        <w:topLinePunct w:val="0"/>
        <w:bidi w:val="0"/>
        <w:rPr>
          <w:rFonts w:ascii="黑体" w:hAnsi="黑体" w:eastAsia="黑体" w:cs="黑体"/>
          <w:bCs/>
          <w:color w:val="000000" w:themeColor="text1"/>
          <w:sz w:val="32"/>
          <w:szCs w:val="32"/>
          <w14:textFill>
            <w14:solidFill>
              <w14:schemeClr w14:val="tx1"/>
            </w14:solidFill>
          </w14:textFill>
        </w:rPr>
      </w:pPr>
      <w:r>
        <w:rPr>
          <w:rFonts w:hint="eastAsia" w:ascii="黑体" w:hAnsi="黑体" w:eastAsia="黑体" w:cs="黑体"/>
          <w:bCs/>
          <w:color w:val="000000" w:themeColor="text1"/>
          <w:sz w:val="32"/>
          <w:szCs w:val="32"/>
          <w14:textFill>
            <w14:solidFill>
              <w14:schemeClr w14:val="tx1"/>
            </w14:solidFill>
          </w14:textFill>
        </w:rPr>
        <w:t>附件3</w:t>
      </w:r>
    </w:p>
    <w:p w14:paraId="36B186D9">
      <w:pPr>
        <w:keepNext w:val="0"/>
        <w:keepLines w:val="0"/>
        <w:pageBreakBefore w:val="0"/>
        <w:kinsoku/>
        <w:wordWrap/>
        <w:overflowPunct/>
        <w:topLinePunct w:val="0"/>
        <w:bidi w:val="0"/>
        <w:rPr>
          <w:rFonts w:ascii="黑体" w:hAnsi="黑体" w:eastAsia="黑体" w:cs="黑体"/>
          <w:bCs/>
          <w:color w:val="000000" w:themeColor="text1"/>
          <w:sz w:val="32"/>
          <w:szCs w:val="32"/>
          <w14:textFill>
            <w14:solidFill>
              <w14:schemeClr w14:val="tx1"/>
            </w14:solidFill>
          </w14:textFill>
        </w:rPr>
      </w:pPr>
    </w:p>
    <w:p w14:paraId="413639D0">
      <w:pPr>
        <w:keepNext w:val="0"/>
        <w:keepLines w:val="0"/>
        <w:pageBreakBefore w:val="0"/>
        <w:kinsoku/>
        <w:wordWrap/>
        <w:overflowPunct/>
        <w:topLinePunct w:val="0"/>
        <w:bidi w:val="0"/>
        <w:adjustRightInd w:val="0"/>
        <w:snapToGrid w:val="0"/>
        <w:jc w:val="center"/>
        <w:rPr>
          <w:rFonts w:ascii="方正小标宋简体" w:hAnsi="宋体" w:eastAsia="方正小标宋简体"/>
          <w:color w:val="000000" w:themeColor="text1"/>
          <w:sz w:val="36"/>
          <w:szCs w:val="36"/>
          <w14:textFill>
            <w14:solidFill>
              <w14:schemeClr w14:val="tx1"/>
            </w14:solidFill>
          </w14:textFill>
        </w:rPr>
      </w:pPr>
      <w:r>
        <w:rPr>
          <w:rFonts w:hint="eastAsia" w:ascii="方正小标宋简体" w:hAnsi="宋体" w:eastAsia="方正小标宋简体" w:cs="宋体"/>
          <w:color w:val="000000" w:themeColor="text1"/>
          <w:kern w:val="0"/>
          <w:sz w:val="36"/>
          <w:szCs w:val="36"/>
          <w14:textFill>
            <w14:solidFill>
              <w14:schemeClr w14:val="tx1"/>
            </w14:solidFill>
          </w14:textFill>
        </w:rPr>
        <w:t>中国国际大学生创新大赛</w:t>
      </w:r>
      <w:r>
        <w:rPr>
          <w:rFonts w:hint="eastAsia" w:ascii="方正小标宋简体" w:hAnsi="宋体" w:eastAsia="方正小标宋简体" w:cs="宋体"/>
          <w:color w:val="000000" w:themeColor="text1"/>
          <w:kern w:val="0"/>
          <w:sz w:val="36"/>
          <w:szCs w:val="36"/>
          <w:lang w:eastAsia="zh-CN"/>
          <w14:textFill>
            <w14:solidFill>
              <w14:schemeClr w14:val="tx1"/>
            </w14:solidFill>
          </w14:textFill>
        </w:rPr>
        <w:t>（</w:t>
      </w:r>
      <w:r>
        <w:rPr>
          <w:rFonts w:hint="eastAsia" w:ascii="方正小标宋简体" w:hAnsi="宋体" w:eastAsia="方正小标宋简体" w:cs="宋体"/>
          <w:color w:val="000000" w:themeColor="text1"/>
          <w:kern w:val="0"/>
          <w:sz w:val="36"/>
          <w:szCs w:val="36"/>
          <w:lang w:val="en-US" w:eastAsia="zh-CN"/>
          <w14:textFill>
            <w14:solidFill>
              <w14:schemeClr w14:val="tx1"/>
            </w14:solidFill>
          </w14:textFill>
        </w:rPr>
        <w:t>2025）</w:t>
      </w:r>
      <w:r>
        <w:rPr>
          <w:rFonts w:hint="eastAsia" w:ascii="方正小标宋简体" w:hAnsi="宋体" w:eastAsia="方正小标宋简体" w:cs="宋体"/>
          <w:color w:val="000000" w:themeColor="text1"/>
          <w:kern w:val="0"/>
          <w:sz w:val="36"/>
          <w:szCs w:val="36"/>
          <w14:textFill>
            <w14:solidFill>
              <w14:schemeClr w14:val="tx1"/>
            </w14:solidFill>
          </w14:textFill>
        </w:rPr>
        <w:t>广州大学校赛</w:t>
      </w:r>
      <w:r>
        <w:rPr>
          <w:rFonts w:hint="eastAsia" w:ascii="方正小标宋简体" w:hAnsi="宋体" w:eastAsia="方正小标宋简体" w:cs="仿宋"/>
          <w:color w:val="000000" w:themeColor="text1"/>
          <w:sz w:val="36"/>
          <w:szCs w:val="36"/>
          <w14:textFill>
            <w14:solidFill>
              <w14:schemeClr w14:val="tx1"/>
            </w14:solidFill>
          </w14:textFill>
        </w:rPr>
        <w:t>报名表</w:t>
      </w:r>
    </w:p>
    <w:tbl>
      <w:tblPr>
        <w:tblStyle w:val="9"/>
        <w:tblW w:w="87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9"/>
        <w:gridCol w:w="1766"/>
        <w:gridCol w:w="935"/>
        <w:gridCol w:w="646"/>
        <w:gridCol w:w="1523"/>
        <w:gridCol w:w="1771"/>
      </w:tblGrid>
      <w:tr w14:paraId="57348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2129" w:type="dxa"/>
            <w:vAlign w:val="center"/>
          </w:tcPr>
          <w:p w14:paraId="0FC93F21">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项目名称</w:t>
            </w:r>
          </w:p>
        </w:tc>
        <w:tc>
          <w:tcPr>
            <w:tcW w:w="6641" w:type="dxa"/>
            <w:gridSpan w:val="5"/>
          </w:tcPr>
          <w:p w14:paraId="38832C87">
            <w:pPr>
              <w:keepNext w:val="0"/>
              <w:keepLines w:val="0"/>
              <w:pageBreakBefore w:val="0"/>
              <w:kinsoku/>
              <w:wordWrap/>
              <w:overflowPunct/>
              <w:topLinePunct w:val="0"/>
              <w:bidi w:val="0"/>
              <w:rPr>
                <w:rFonts w:ascii="仿宋_GB2312" w:hAnsi="仿宋" w:eastAsia="仿宋_GB2312" w:cs="仿宋"/>
                <w:color w:val="000000" w:themeColor="text1"/>
                <w:szCs w:val="21"/>
                <w14:textFill>
                  <w14:solidFill>
                    <w14:schemeClr w14:val="tx1"/>
                  </w14:solidFill>
                </w14:textFill>
              </w:rPr>
            </w:pPr>
          </w:p>
        </w:tc>
      </w:tr>
      <w:tr w14:paraId="0868B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jc w:val="center"/>
        </w:trPr>
        <w:tc>
          <w:tcPr>
            <w:tcW w:w="2129" w:type="dxa"/>
            <w:vAlign w:val="center"/>
          </w:tcPr>
          <w:p w14:paraId="2BE9226B">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参赛组别</w:t>
            </w:r>
          </w:p>
        </w:tc>
        <w:tc>
          <w:tcPr>
            <w:tcW w:w="6641" w:type="dxa"/>
            <w:gridSpan w:val="5"/>
            <w:vAlign w:val="center"/>
          </w:tcPr>
          <w:p w14:paraId="7D45D121">
            <w:pPr>
              <w:keepNext w:val="0"/>
              <w:keepLines w:val="0"/>
              <w:pageBreakBefore w:val="0"/>
              <w:kinsoku/>
              <w:wordWrap/>
              <w:overflowPunct/>
              <w:topLinePunct w:val="0"/>
              <w:bidi w:val="0"/>
              <w:ind w:firstLine="210" w:firstLineChars="100"/>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□本科生创意组    □本科生</w:t>
            </w:r>
            <w:r>
              <w:rPr>
                <w:rFonts w:hint="eastAsia" w:ascii="仿宋_GB2312" w:hAnsi="仿宋" w:eastAsia="仿宋_GB2312" w:cs="仿宋"/>
                <w:color w:val="000000" w:themeColor="text1"/>
                <w:szCs w:val="21"/>
                <w:lang w:val="en-US" w:eastAsia="zh-CN"/>
                <w14:textFill>
                  <w14:solidFill>
                    <w14:schemeClr w14:val="tx1"/>
                  </w14:solidFill>
                </w14:textFill>
              </w:rPr>
              <w:t>创业组</w:t>
            </w:r>
            <w:r>
              <w:rPr>
                <w:rFonts w:hint="eastAsia" w:ascii="仿宋_GB2312" w:hAnsi="仿宋" w:eastAsia="仿宋_GB2312" w:cs="仿宋"/>
                <w:color w:val="000000" w:themeColor="text1"/>
                <w:szCs w:val="21"/>
                <w14:textFill>
                  <w14:solidFill>
                    <w14:schemeClr w14:val="tx1"/>
                  </w14:solidFill>
                </w14:textFill>
              </w:rPr>
              <w:t xml:space="preserve">          </w:t>
            </w:r>
          </w:p>
          <w:p w14:paraId="2BC8BAAC">
            <w:pPr>
              <w:keepNext w:val="0"/>
              <w:keepLines w:val="0"/>
              <w:pageBreakBefore w:val="0"/>
              <w:kinsoku/>
              <w:wordWrap/>
              <w:overflowPunct/>
              <w:topLinePunct w:val="0"/>
              <w:bidi w:val="0"/>
              <w:ind w:left="420" w:leftChars="100" w:hanging="210" w:hangingChars="100"/>
              <w:rPr>
                <w:rFonts w:hint="eastAsia"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w:t>
            </w:r>
            <w:r>
              <w:rPr>
                <w:rFonts w:hint="eastAsia" w:ascii="仿宋_GB2312" w:hAnsi="仿宋" w:eastAsia="仿宋_GB2312" w:cs="仿宋"/>
                <w:color w:val="000000" w:themeColor="text1"/>
                <w:szCs w:val="21"/>
                <w:lang w:val="en-US" w:eastAsia="zh-CN"/>
                <w14:textFill>
                  <w14:solidFill>
                    <w14:schemeClr w14:val="tx1"/>
                  </w14:solidFill>
                </w14:textFill>
              </w:rPr>
              <w:t>研究</w:t>
            </w:r>
            <w:r>
              <w:rPr>
                <w:rFonts w:hint="eastAsia" w:ascii="仿宋_GB2312" w:hAnsi="仿宋" w:eastAsia="仿宋_GB2312" w:cs="仿宋"/>
                <w:color w:val="000000" w:themeColor="text1"/>
                <w:szCs w:val="21"/>
                <w14:textFill>
                  <w14:solidFill>
                    <w14:schemeClr w14:val="tx1"/>
                  </w14:solidFill>
                </w14:textFill>
              </w:rPr>
              <w:t>生</w:t>
            </w:r>
            <w:r>
              <w:rPr>
                <w:rFonts w:hint="eastAsia" w:ascii="仿宋_GB2312" w:hAnsi="仿宋" w:eastAsia="仿宋_GB2312" w:cs="仿宋"/>
                <w:color w:val="000000" w:themeColor="text1"/>
                <w:szCs w:val="21"/>
                <w:lang w:val="en-US" w:eastAsia="zh-CN"/>
                <w14:textFill>
                  <w14:solidFill>
                    <w14:schemeClr w14:val="tx1"/>
                  </w14:solidFill>
                </w14:textFill>
              </w:rPr>
              <w:t xml:space="preserve">创意组    </w:t>
            </w:r>
            <w:r>
              <w:rPr>
                <w:rFonts w:hint="eastAsia" w:ascii="仿宋_GB2312" w:hAnsi="仿宋" w:eastAsia="仿宋_GB2312" w:cs="仿宋"/>
                <w:color w:val="000000" w:themeColor="text1"/>
                <w:szCs w:val="21"/>
                <w14:textFill>
                  <w14:solidFill>
                    <w14:schemeClr w14:val="tx1"/>
                  </w14:solidFill>
                </w14:textFill>
              </w:rPr>
              <w:t>□研究生</w:t>
            </w:r>
            <w:r>
              <w:rPr>
                <w:rFonts w:hint="eastAsia" w:ascii="仿宋_GB2312" w:hAnsi="仿宋" w:eastAsia="仿宋_GB2312" w:cs="仿宋"/>
                <w:color w:val="000000" w:themeColor="text1"/>
                <w:szCs w:val="21"/>
                <w:lang w:val="en-US" w:eastAsia="zh-CN"/>
                <w14:textFill>
                  <w14:solidFill>
                    <w14:schemeClr w14:val="tx1"/>
                  </w14:solidFill>
                </w14:textFill>
              </w:rPr>
              <w:t>创业</w:t>
            </w:r>
            <w:r>
              <w:rPr>
                <w:rFonts w:hint="eastAsia" w:ascii="仿宋_GB2312" w:hAnsi="仿宋" w:eastAsia="仿宋_GB2312" w:cs="仿宋"/>
                <w:color w:val="000000" w:themeColor="text1"/>
                <w:szCs w:val="21"/>
                <w14:textFill>
                  <w14:solidFill>
                    <w14:schemeClr w14:val="tx1"/>
                  </w14:solidFill>
                </w14:textFill>
              </w:rPr>
              <w:t xml:space="preserve">组  </w:t>
            </w:r>
            <w:r>
              <w:rPr>
                <w:rFonts w:hint="eastAsia" w:ascii="仿宋_GB2312" w:hAnsi="仿宋" w:eastAsia="仿宋_GB2312" w:cs="仿宋"/>
                <w:color w:val="000000" w:themeColor="text1"/>
                <w:szCs w:val="21"/>
                <w:lang w:val="en-US" w:eastAsia="zh-CN"/>
                <w14:textFill>
                  <w14:solidFill>
                    <w14:schemeClr w14:val="tx1"/>
                  </w14:solidFill>
                </w14:textFill>
              </w:rPr>
              <w:t xml:space="preserve"> </w:t>
            </w:r>
            <w:r>
              <w:rPr>
                <w:rFonts w:hint="eastAsia" w:ascii="仿宋_GB2312" w:hAnsi="仿宋" w:eastAsia="仿宋_GB2312" w:cs="仿宋"/>
                <w:color w:val="000000" w:themeColor="text1"/>
                <w:szCs w:val="21"/>
                <w14:textFill>
                  <w14:solidFill>
                    <w14:schemeClr w14:val="tx1"/>
                  </w14:solidFill>
                </w14:textFill>
              </w:rPr>
              <w:t xml:space="preserve">     </w:t>
            </w:r>
          </w:p>
          <w:p w14:paraId="1A316084">
            <w:pPr>
              <w:keepNext w:val="0"/>
              <w:keepLines w:val="0"/>
              <w:pageBreakBefore w:val="0"/>
              <w:kinsoku/>
              <w:wordWrap/>
              <w:overflowPunct/>
              <w:topLinePunct w:val="0"/>
              <w:bidi w:val="0"/>
              <w:ind w:left="420" w:leftChars="100" w:hanging="210" w:hangingChars="100"/>
              <w:rPr>
                <w:rFonts w:ascii="仿宋_GB2312" w:hAnsi="仿宋" w:eastAsia="仿宋_GB2312" w:cs="仿宋"/>
                <w:color w:val="000000" w:themeColor="text1"/>
                <w:sz w:val="20"/>
                <w:szCs w:val="20"/>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 xml:space="preserve">□红旅公益组 </w:t>
            </w:r>
            <w:r>
              <w:rPr>
                <w:rFonts w:hint="eastAsia" w:ascii="仿宋_GB2312" w:hAnsi="仿宋" w:eastAsia="仿宋_GB2312" w:cs="仿宋"/>
                <w:color w:val="000000" w:themeColor="text1"/>
                <w:szCs w:val="21"/>
                <w:lang w:val="en-US" w:eastAsia="zh-CN"/>
                <w14:textFill>
                  <w14:solidFill>
                    <w14:schemeClr w14:val="tx1"/>
                  </w14:solidFill>
                </w14:textFill>
              </w:rPr>
              <w:t xml:space="preserve">     </w:t>
            </w:r>
            <w:r>
              <w:rPr>
                <w:rFonts w:hint="eastAsia" w:ascii="仿宋_GB2312" w:hAnsi="仿宋" w:eastAsia="仿宋_GB2312" w:cs="仿宋"/>
                <w:color w:val="000000" w:themeColor="text1"/>
                <w:szCs w:val="21"/>
                <w:lang w:eastAsia="zh-CN"/>
                <w14:textFill>
                  <w14:solidFill>
                    <w14:schemeClr w14:val="tx1"/>
                  </w14:solidFill>
                </w14:textFill>
              </w:rPr>
              <w:t>□</w:t>
            </w:r>
            <w:r>
              <w:rPr>
                <w:rFonts w:hint="eastAsia" w:ascii="仿宋_GB2312" w:hAnsi="仿宋" w:eastAsia="仿宋_GB2312" w:cs="仿宋"/>
                <w:color w:val="000000" w:themeColor="text1"/>
                <w:szCs w:val="21"/>
                <w14:textFill>
                  <w14:solidFill>
                    <w14:schemeClr w14:val="tx1"/>
                  </w14:solidFill>
                </w14:textFill>
              </w:rPr>
              <w:t xml:space="preserve">红旅创意组      </w:t>
            </w:r>
            <w:r>
              <w:rPr>
                <w:rFonts w:hint="eastAsia" w:ascii="仿宋_GB2312" w:hAnsi="仿宋" w:eastAsia="仿宋_GB2312" w:cs="仿宋"/>
                <w:color w:val="000000" w:themeColor="text1"/>
                <w:szCs w:val="21"/>
                <w:lang w:eastAsia="zh-CN"/>
                <w14:textFill>
                  <w14:solidFill>
                    <w14:schemeClr w14:val="tx1"/>
                  </w14:solidFill>
                </w14:textFill>
              </w:rPr>
              <w:t>□</w:t>
            </w:r>
            <w:r>
              <w:rPr>
                <w:rFonts w:hint="eastAsia" w:ascii="仿宋_GB2312" w:hAnsi="仿宋" w:eastAsia="仿宋_GB2312" w:cs="仿宋"/>
                <w:color w:val="000000" w:themeColor="text1"/>
                <w:szCs w:val="21"/>
                <w14:textFill>
                  <w14:solidFill>
                    <w14:schemeClr w14:val="tx1"/>
                  </w14:solidFill>
                </w14:textFill>
              </w:rPr>
              <w:t>红旅创业组</w:t>
            </w:r>
          </w:p>
        </w:tc>
      </w:tr>
      <w:tr w14:paraId="44B49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2129" w:type="dxa"/>
            <w:vAlign w:val="center"/>
          </w:tcPr>
          <w:p w14:paraId="440CF3BF">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项目负责人</w:t>
            </w:r>
          </w:p>
        </w:tc>
        <w:tc>
          <w:tcPr>
            <w:tcW w:w="1766" w:type="dxa"/>
          </w:tcPr>
          <w:p w14:paraId="73333F24">
            <w:pPr>
              <w:keepNext w:val="0"/>
              <w:keepLines w:val="0"/>
              <w:pageBreakBefore w:val="0"/>
              <w:kinsoku/>
              <w:wordWrap/>
              <w:overflowPunct/>
              <w:topLinePunct w:val="0"/>
              <w:bidi w:val="0"/>
              <w:rPr>
                <w:rFonts w:ascii="仿宋_GB2312" w:hAnsi="仿宋" w:eastAsia="仿宋_GB2312" w:cs="仿宋"/>
                <w:color w:val="000000" w:themeColor="text1"/>
                <w:szCs w:val="21"/>
                <w14:textFill>
                  <w14:solidFill>
                    <w14:schemeClr w14:val="tx1"/>
                  </w14:solidFill>
                </w14:textFill>
              </w:rPr>
            </w:pPr>
          </w:p>
        </w:tc>
        <w:tc>
          <w:tcPr>
            <w:tcW w:w="935" w:type="dxa"/>
            <w:vAlign w:val="center"/>
          </w:tcPr>
          <w:p w14:paraId="62725259">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性</w:t>
            </w:r>
            <w:r>
              <w:rPr>
                <w:rFonts w:ascii="仿宋_GB2312" w:hAnsi="仿宋" w:eastAsia="仿宋_GB2312" w:cs="仿宋"/>
                <w:color w:val="000000" w:themeColor="text1"/>
                <w:szCs w:val="21"/>
                <w14:textFill>
                  <w14:solidFill>
                    <w14:schemeClr w14:val="tx1"/>
                  </w14:solidFill>
                </w14:textFill>
              </w:rPr>
              <w:t xml:space="preserve">  </w:t>
            </w:r>
            <w:r>
              <w:rPr>
                <w:rFonts w:hint="eastAsia" w:ascii="仿宋_GB2312" w:hAnsi="仿宋" w:eastAsia="仿宋_GB2312" w:cs="仿宋"/>
                <w:color w:val="000000" w:themeColor="text1"/>
                <w:szCs w:val="21"/>
                <w14:textFill>
                  <w14:solidFill>
                    <w14:schemeClr w14:val="tx1"/>
                  </w14:solidFill>
                </w14:textFill>
              </w:rPr>
              <w:t>别</w:t>
            </w:r>
          </w:p>
        </w:tc>
        <w:tc>
          <w:tcPr>
            <w:tcW w:w="646" w:type="dxa"/>
            <w:vAlign w:val="center"/>
          </w:tcPr>
          <w:p w14:paraId="5AEE1A00">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p>
        </w:tc>
        <w:tc>
          <w:tcPr>
            <w:tcW w:w="1523" w:type="dxa"/>
            <w:vAlign w:val="center"/>
          </w:tcPr>
          <w:p w14:paraId="0C5B65B3">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手机号码</w:t>
            </w:r>
          </w:p>
        </w:tc>
        <w:tc>
          <w:tcPr>
            <w:tcW w:w="1771" w:type="dxa"/>
            <w:vAlign w:val="center"/>
          </w:tcPr>
          <w:p w14:paraId="32A52CC9">
            <w:pPr>
              <w:keepNext w:val="0"/>
              <w:keepLines w:val="0"/>
              <w:pageBreakBefore w:val="0"/>
              <w:kinsoku/>
              <w:wordWrap/>
              <w:overflowPunct/>
              <w:topLinePunct w:val="0"/>
              <w:bidi w:val="0"/>
              <w:rPr>
                <w:rFonts w:ascii="仿宋_GB2312" w:hAnsi="仿宋" w:eastAsia="仿宋_GB2312" w:cs="仿宋"/>
                <w:color w:val="000000" w:themeColor="text1"/>
                <w:szCs w:val="21"/>
                <w14:textFill>
                  <w14:solidFill>
                    <w14:schemeClr w14:val="tx1"/>
                  </w14:solidFill>
                </w14:textFill>
              </w:rPr>
            </w:pPr>
          </w:p>
        </w:tc>
      </w:tr>
      <w:tr w14:paraId="42F7CE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2129" w:type="dxa"/>
            <w:vAlign w:val="center"/>
          </w:tcPr>
          <w:p w14:paraId="124123B5">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所在院系</w:t>
            </w:r>
          </w:p>
        </w:tc>
        <w:tc>
          <w:tcPr>
            <w:tcW w:w="1766" w:type="dxa"/>
          </w:tcPr>
          <w:p w14:paraId="75D61C73">
            <w:pPr>
              <w:keepNext w:val="0"/>
              <w:keepLines w:val="0"/>
              <w:pageBreakBefore w:val="0"/>
              <w:kinsoku/>
              <w:wordWrap/>
              <w:overflowPunct/>
              <w:topLinePunct w:val="0"/>
              <w:bidi w:val="0"/>
              <w:jc w:val="left"/>
              <w:rPr>
                <w:rFonts w:ascii="仿宋_GB2312" w:hAnsi="仿宋" w:eastAsia="仿宋_GB2312" w:cs="仿宋"/>
                <w:color w:val="000000" w:themeColor="text1"/>
                <w:szCs w:val="21"/>
                <w14:textFill>
                  <w14:solidFill>
                    <w14:schemeClr w14:val="tx1"/>
                  </w14:solidFill>
                </w14:textFill>
              </w:rPr>
            </w:pPr>
          </w:p>
        </w:tc>
        <w:tc>
          <w:tcPr>
            <w:tcW w:w="1581" w:type="dxa"/>
            <w:gridSpan w:val="2"/>
            <w:vAlign w:val="center"/>
          </w:tcPr>
          <w:p w14:paraId="12DA28F7">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专业</w:t>
            </w:r>
            <w:r>
              <w:rPr>
                <w:rFonts w:ascii="仿宋_GB2312" w:hAnsi="仿宋" w:eastAsia="仿宋_GB2312" w:cs="仿宋"/>
                <w:color w:val="000000" w:themeColor="text1"/>
                <w:szCs w:val="21"/>
                <w14:textFill>
                  <w14:solidFill>
                    <w14:schemeClr w14:val="tx1"/>
                  </w14:solidFill>
                </w14:textFill>
              </w:rPr>
              <w:t>/</w:t>
            </w:r>
            <w:r>
              <w:rPr>
                <w:rFonts w:hint="eastAsia" w:ascii="仿宋_GB2312" w:hAnsi="仿宋" w:eastAsia="仿宋_GB2312" w:cs="仿宋"/>
                <w:color w:val="000000" w:themeColor="text1"/>
                <w:szCs w:val="21"/>
                <w14:textFill>
                  <w14:solidFill>
                    <w14:schemeClr w14:val="tx1"/>
                  </w14:solidFill>
                </w14:textFill>
              </w:rPr>
              <w:t>年级</w:t>
            </w:r>
          </w:p>
        </w:tc>
        <w:tc>
          <w:tcPr>
            <w:tcW w:w="3294" w:type="dxa"/>
            <w:gridSpan w:val="2"/>
            <w:vAlign w:val="center"/>
          </w:tcPr>
          <w:p w14:paraId="6B45C739">
            <w:pPr>
              <w:keepNext w:val="0"/>
              <w:keepLines w:val="0"/>
              <w:pageBreakBefore w:val="0"/>
              <w:kinsoku/>
              <w:wordWrap/>
              <w:overflowPunct/>
              <w:topLinePunct w:val="0"/>
              <w:bidi w:val="0"/>
              <w:jc w:val="left"/>
              <w:rPr>
                <w:rFonts w:ascii="仿宋_GB2312" w:hAnsi="仿宋" w:eastAsia="仿宋_GB2312" w:cs="仿宋"/>
                <w:color w:val="000000" w:themeColor="text1"/>
                <w:szCs w:val="21"/>
                <w14:textFill>
                  <w14:solidFill>
                    <w14:schemeClr w14:val="tx1"/>
                  </w14:solidFill>
                </w14:textFill>
              </w:rPr>
            </w:pPr>
          </w:p>
        </w:tc>
      </w:tr>
      <w:tr w14:paraId="5A830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2129" w:type="dxa"/>
            <w:vAlign w:val="center"/>
          </w:tcPr>
          <w:p w14:paraId="7EE556FF">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邮</w:t>
            </w:r>
            <w:r>
              <w:rPr>
                <w:rFonts w:ascii="仿宋_GB2312" w:hAnsi="仿宋" w:eastAsia="仿宋_GB2312" w:cs="仿宋"/>
                <w:color w:val="000000" w:themeColor="text1"/>
                <w:szCs w:val="21"/>
                <w14:textFill>
                  <w14:solidFill>
                    <w14:schemeClr w14:val="tx1"/>
                  </w14:solidFill>
                </w14:textFill>
              </w:rPr>
              <w:t xml:space="preserve">    </w:t>
            </w:r>
            <w:r>
              <w:rPr>
                <w:rFonts w:hint="eastAsia" w:ascii="仿宋_GB2312" w:hAnsi="仿宋" w:eastAsia="仿宋_GB2312" w:cs="仿宋"/>
                <w:color w:val="000000" w:themeColor="text1"/>
                <w:szCs w:val="21"/>
                <w14:textFill>
                  <w14:solidFill>
                    <w14:schemeClr w14:val="tx1"/>
                  </w14:solidFill>
                </w14:textFill>
              </w:rPr>
              <w:t>箱</w:t>
            </w:r>
          </w:p>
        </w:tc>
        <w:tc>
          <w:tcPr>
            <w:tcW w:w="1766" w:type="dxa"/>
          </w:tcPr>
          <w:p w14:paraId="6C61C68A">
            <w:pPr>
              <w:keepNext w:val="0"/>
              <w:keepLines w:val="0"/>
              <w:pageBreakBefore w:val="0"/>
              <w:kinsoku/>
              <w:wordWrap/>
              <w:overflowPunct/>
              <w:topLinePunct w:val="0"/>
              <w:bidi w:val="0"/>
              <w:rPr>
                <w:rFonts w:ascii="仿宋_GB2312" w:hAnsi="仿宋" w:eastAsia="仿宋_GB2312" w:cs="仿宋"/>
                <w:color w:val="000000" w:themeColor="text1"/>
                <w:szCs w:val="21"/>
                <w14:textFill>
                  <w14:solidFill>
                    <w14:schemeClr w14:val="tx1"/>
                  </w14:solidFill>
                </w14:textFill>
              </w:rPr>
            </w:pPr>
          </w:p>
        </w:tc>
        <w:tc>
          <w:tcPr>
            <w:tcW w:w="1581" w:type="dxa"/>
            <w:gridSpan w:val="2"/>
            <w:vAlign w:val="center"/>
          </w:tcPr>
          <w:p w14:paraId="4861E4E8">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微</w:t>
            </w:r>
            <w:r>
              <w:rPr>
                <w:rFonts w:ascii="仿宋_GB2312" w:hAnsi="仿宋" w:eastAsia="仿宋_GB2312" w:cs="仿宋"/>
                <w:color w:val="000000" w:themeColor="text1"/>
                <w:szCs w:val="21"/>
                <w14:textFill>
                  <w14:solidFill>
                    <w14:schemeClr w14:val="tx1"/>
                  </w14:solidFill>
                </w14:textFill>
              </w:rPr>
              <w:t xml:space="preserve">    </w:t>
            </w:r>
            <w:r>
              <w:rPr>
                <w:rFonts w:hint="eastAsia" w:ascii="仿宋_GB2312" w:hAnsi="仿宋" w:eastAsia="仿宋_GB2312" w:cs="仿宋"/>
                <w:color w:val="000000" w:themeColor="text1"/>
                <w:szCs w:val="21"/>
                <w14:textFill>
                  <w14:solidFill>
                    <w14:schemeClr w14:val="tx1"/>
                  </w14:solidFill>
                </w14:textFill>
              </w:rPr>
              <w:t>信</w:t>
            </w:r>
          </w:p>
        </w:tc>
        <w:tc>
          <w:tcPr>
            <w:tcW w:w="3294" w:type="dxa"/>
            <w:gridSpan w:val="2"/>
            <w:vAlign w:val="center"/>
          </w:tcPr>
          <w:p w14:paraId="70E44196">
            <w:pPr>
              <w:keepNext w:val="0"/>
              <w:keepLines w:val="0"/>
              <w:pageBreakBefore w:val="0"/>
              <w:kinsoku/>
              <w:wordWrap/>
              <w:overflowPunct/>
              <w:topLinePunct w:val="0"/>
              <w:bidi w:val="0"/>
              <w:jc w:val="left"/>
              <w:rPr>
                <w:rFonts w:ascii="仿宋_GB2312" w:hAnsi="仿宋" w:eastAsia="仿宋_GB2312" w:cs="仿宋"/>
                <w:color w:val="000000" w:themeColor="text1"/>
                <w:szCs w:val="21"/>
                <w14:textFill>
                  <w14:solidFill>
                    <w14:schemeClr w14:val="tx1"/>
                  </w14:solidFill>
                </w14:textFill>
              </w:rPr>
            </w:pPr>
          </w:p>
        </w:tc>
      </w:tr>
      <w:tr w14:paraId="53D4A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1" w:hRule="atLeast"/>
          <w:jc w:val="center"/>
        </w:trPr>
        <w:tc>
          <w:tcPr>
            <w:tcW w:w="2129" w:type="dxa"/>
            <w:vAlign w:val="center"/>
          </w:tcPr>
          <w:p w14:paraId="563E2538">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其他成员情况</w:t>
            </w:r>
          </w:p>
          <w:p w14:paraId="776E1549">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（不少于</w:t>
            </w:r>
            <w:r>
              <w:rPr>
                <w:rFonts w:hint="eastAsia" w:ascii="仿宋_GB2312" w:hAnsi="仿宋" w:eastAsia="仿宋_GB2312" w:cs="仿宋"/>
                <w:color w:val="000000" w:themeColor="text1"/>
                <w:szCs w:val="21"/>
                <w:lang w:val="en-US" w:eastAsia="zh-CN"/>
                <w14:textFill>
                  <w14:solidFill>
                    <w14:schemeClr w14:val="tx1"/>
                  </w14:solidFill>
                </w14:textFill>
              </w:rPr>
              <w:t>2</w:t>
            </w:r>
            <w:r>
              <w:rPr>
                <w:rFonts w:hint="eastAsia" w:ascii="仿宋_GB2312" w:hAnsi="仿宋" w:eastAsia="仿宋_GB2312" w:cs="仿宋"/>
                <w:color w:val="000000" w:themeColor="text1"/>
                <w:szCs w:val="21"/>
                <w14:textFill>
                  <w14:solidFill>
                    <w14:schemeClr w14:val="tx1"/>
                  </w14:solidFill>
                </w14:textFill>
              </w:rPr>
              <w:t>人，不多于</w:t>
            </w:r>
            <w:r>
              <w:rPr>
                <w:rFonts w:hint="eastAsia" w:ascii="仿宋_GB2312" w:hAnsi="仿宋" w:eastAsia="仿宋_GB2312" w:cs="仿宋"/>
                <w:color w:val="000000" w:themeColor="text1"/>
                <w:szCs w:val="21"/>
                <w:lang w:val="en-US" w:eastAsia="zh-CN"/>
                <w14:textFill>
                  <w14:solidFill>
                    <w14:schemeClr w14:val="tx1"/>
                  </w14:solidFill>
                </w14:textFill>
              </w:rPr>
              <w:t>14</w:t>
            </w:r>
            <w:r>
              <w:rPr>
                <w:rFonts w:hint="eastAsia" w:ascii="仿宋_GB2312" w:hAnsi="仿宋" w:eastAsia="仿宋_GB2312" w:cs="仿宋"/>
                <w:color w:val="000000" w:themeColor="text1"/>
                <w:szCs w:val="21"/>
                <w14:textFill>
                  <w14:solidFill>
                    <w14:schemeClr w14:val="tx1"/>
                  </w14:solidFill>
                </w14:textFill>
              </w:rPr>
              <w:t>人）</w:t>
            </w:r>
          </w:p>
        </w:tc>
        <w:tc>
          <w:tcPr>
            <w:tcW w:w="6641" w:type="dxa"/>
            <w:gridSpan w:val="5"/>
          </w:tcPr>
          <w:p w14:paraId="68108EB2">
            <w:pPr>
              <w:keepNext w:val="0"/>
              <w:keepLines w:val="0"/>
              <w:pageBreakBefore w:val="0"/>
              <w:kinsoku/>
              <w:wordWrap/>
              <w:overflowPunct/>
              <w:topLinePunct w:val="0"/>
              <w:bidi w:val="0"/>
              <w:jc w:val="left"/>
              <w:rPr>
                <w:rFonts w:ascii="仿宋_GB2312" w:hAnsi="仿宋" w:eastAsia="仿宋_GB2312" w:cs="仿宋"/>
                <w:color w:val="000000" w:themeColor="text1"/>
                <w:szCs w:val="21"/>
                <w14:textFill>
                  <w14:solidFill>
                    <w14:schemeClr w14:val="tx1"/>
                  </w14:solidFill>
                </w14:textFill>
              </w:rPr>
            </w:pPr>
          </w:p>
        </w:tc>
      </w:tr>
      <w:tr w14:paraId="3E5FD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3" w:hRule="atLeast"/>
          <w:jc w:val="center"/>
        </w:trPr>
        <w:tc>
          <w:tcPr>
            <w:tcW w:w="2129" w:type="dxa"/>
            <w:vAlign w:val="center"/>
          </w:tcPr>
          <w:p w14:paraId="3AB5ECD6">
            <w:pPr>
              <w:keepNext w:val="0"/>
              <w:keepLines w:val="0"/>
              <w:pageBreakBefore w:val="0"/>
              <w:kinsoku/>
              <w:wordWrap/>
              <w:overflowPunct/>
              <w:topLinePunct w:val="0"/>
              <w:bidi w:val="0"/>
              <w:jc w:val="center"/>
              <w:rPr>
                <w:rFonts w:ascii="仿宋_GB2312" w:hAnsi="仿宋" w:eastAsia="仿宋_GB2312" w:cs="仿宋"/>
                <w:color w:val="000000" w:themeColor="text1"/>
                <w:szCs w:val="21"/>
                <w14:textFill>
                  <w14:solidFill>
                    <w14:schemeClr w14:val="tx1"/>
                  </w14:solidFill>
                </w14:textFill>
              </w:rPr>
            </w:pPr>
            <w:r>
              <w:rPr>
                <w:rFonts w:hint="eastAsia" w:ascii="仿宋_GB2312" w:hAnsi="仿宋" w:eastAsia="仿宋_GB2312" w:cs="仿宋"/>
                <w:color w:val="000000" w:themeColor="text1"/>
                <w:szCs w:val="21"/>
                <w14:textFill>
                  <w14:solidFill>
                    <w14:schemeClr w14:val="tx1"/>
                  </w14:solidFill>
                </w14:textFill>
              </w:rPr>
              <w:t>指导老师基本信息（学院、专业、个人简介等）</w:t>
            </w:r>
          </w:p>
        </w:tc>
        <w:tc>
          <w:tcPr>
            <w:tcW w:w="6641" w:type="dxa"/>
            <w:gridSpan w:val="5"/>
          </w:tcPr>
          <w:p w14:paraId="558B5792">
            <w:pPr>
              <w:keepNext w:val="0"/>
              <w:keepLines w:val="0"/>
              <w:pageBreakBefore w:val="0"/>
              <w:kinsoku/>
              <w:wordWrap/>
              <w:overflowPunct/>
              <w:topLinePunct w:val="0"/>
              <w:bidi w:val="0"/>
              <w:jc w:val="left"/>
              <w:rPr>
                <w:rFonts w:ascii="仿宋_GB2312" w:hAnsi="仿宋" w:eastAsia="仿宋_GB2312" w:cs="仿宋"/>
                <w:color w:val="000000" w:themeColor="text1"/>
                <w:szCs w:val="21"/>
                <w14:textFill>
                  <w14:solidFill>
                    <w14:schemeClr w14:val="tx1"/>
                  </w14:solidFill>
                </w14:textFill>
              </w:rPr>
            </w:pPr>
          </w:p>
        </w:tc>
      </w:tr>
      <w:tr w14:paraId="2A59AE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8770" w:type="dxa"/>
            <w:gridSpan w:val="6"/>
          </w:tcPr>
          <w:p w14:paraId="2E762E19">
            <w:pPr>
              <w:keepNext w:val="0"/>
              <w:keepLines w:val="0"/>
              <w:pageBreakBefore w:val="0"/>
              <w:kinsoku/>
              <w:wordWrap/>
              <w:overflowPunct/>
              <w:topLinePunct w:val="0"/>
              <w:autoSpaceDE w:val="0"/>
              <w:autoSpaceDN w:val="0"/>
              <w:bidi w:val="0"/>
              <w:adjustRightInd w:val="0"/>
              <w:rPr>
                <w:rFonts w:ascii="仿宋_GB2312" w:hAnsi="仿宋" w:eastAsia="仿宋_GB2312" w:cs="仿宋"/>
                <w:color w:val="000000" w:themeColor="text1"/>
                <w14:textFill>
                  <w14:solidFill>
                    <w14:schemeClr w14:val="tx1"/>
                  </w14:solidFill>
                </w14:textFill>
              </w:rPr>
            </w:pPr>
            <w:r>
              <w:rPr>
                <w:rFonts w:hint="eastAsia" w:ascii="仿宋_GB2312" w:hAnsi="仿宋" w:eastAsia="仿宋_GB2312" w:cs="仿宋"/>
                <w:color w:val="000000" w:themeColor="text1"/>
                <w14:textFill>
                  <w14:solidFill>
                    <w14:schemeClr w14:val="tx1"/>
                  </w14:solidFill>
                </w14:textFill>
              </w:rPr>
              <w:t>项目简介300-500字</w:t>
            </w:r>
            <w:r>
              <w:rPr>
                <w:rFonts w:hint="eastAsia" w:ascii="仿宋_GB2312" w:hAnsi="仿宋" w:eastAsia="仿宋_GB2312" w:cs="仿宋"/>
                <w:color w:val="000000" w:themeColor="text1"/>
                <w:lang w:val="zh-CN"/>
                <w14:textFill>
                  <w14:solidFill>
                    <w14:schemeClr w14:val="tx1"/>
                  </w14:solidFill>
                </w14:textFill>
              </w:rPr>
              <w:t>（包括但不限于：项目简介、亮点、市场发展前景等）</w:t>
            </w:r>
          </w:p>
        </w:tc>
      </w:tr>
      <w:tr w14:paraId="21D1C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8" w:hRule="atLeast"/>
          <w:jc w:val="center"/>
        </w:trPr>
        <w:tc>
          <w:tcPr>
            <w:tcW w:w="8770" w:type="dxa"/>
            <w:gridSpan w:val="6"/>
          </w:tcPr>
          <w:p w14:paraId="313E9E31">
            <w:pPr>
              <w:keepNext w:val="0"/>
              <w:keepLines w:val="0"/>
              <w:pageBreakBefore w:val="0"/>
              <w:kinsoku/>
              <w:wordWrap/>
              <w:overflowPunct/>
              <w:topLinePunct w:val="0"/>
              <w:autoSpaceDE w:val="0"/>
              <w:autoSpaceDN w:val="0"/>
              <w:bidi w:val="0"/>
              <w:adjustRightInd w:val="0"/>
              <w:rPr>
                <w:rFonts w:ascii="仿宋_GB2312" w:hAnsi="仿宋" w:eastAsia="仿宋_GB2312" w:cs="仿宋"/>
                <w:b/>
                <w:bCs/>
                <w:color w:val="000000" w:themeColor="text1"/>
                <w:lang w:val="zh-CN"/>
                <w14:textFill>
                  <w14:solidFill>
                    <w14:schemeClr w14:val="tx1"/>
                  </w14:solidFill>
                </w14:textFill>
              </w:rPr>
            </w:pPr>
          </w:p>
          <w:p w14:paraId="4FACF58F">
            <w:pPr>
              <w:keepNext w:val="0"/>
              <w:keepLines w:val="0"/>
              <w:pageBreakBefore w:val="0"/>
              <w:kinsoku/>
              <w:wordWrap/>
              <w:overflowPunct/>
              <w:topLinePunct w:val="0"/>
              <w:autoSpaceDE w:val="0"/>
              <w:autoSpaceDN w:val="0"/>
              <w:bidi w:val="0"/>
              <w:adjustRightInd w:val="0"/>
              <w:rPr>
                <w:rFonts w:ascii="仿宋_GB2312" w:hAnsi="仿宋" w:eastAsia="仿宋_GB2312" w:cs="仿宋"/>
                <w:b/>
                <w:bCs/>
                <w:color w:val="000000" w:themeColor="text1"/>
                <w:lang w:val="zh-CN"/>
                <w14:textFill>
                  <w14:solidFill>
                    <w14:schemeClr w14:val="tx1"/>
                  </w14:solidFill>
                </w14:textFill>
              </w:rPr>
            </w:pPr>
          </w:p>
          <w:p w14:paraId="39339FB9">
            <w:pPr>
              <w:keepNext w:val="0"/>
              <w:keepLines w:val="0"/>
              <w:pageBreakBefore w:val="0"/>
              <w:kinsoku/>
              <w:wordWrap/>
              <w:overflowPunct/>
              <w:topLinePunct w:val="0"/>
              <w:autoSpaceDE w:val="0"/>
              <w:autoSpaceDN w:val="0"/>
              <w:bidi w:val="0"/>
              <w:adjustRightInd w:val="0"/>
              <w:rPr>
                <w:rFonts w:ascii="仿宋_GB2312" w:hAnsi="仿宋" w:eastAsia="仿宋_GB2312" w:cs="仿宋"/>
                <w:b/>
                <w:bCs/>
                <w:color w:val="000000" w:themeColor="text1"/>
                <w:lang w:val="zh-CN"/>
                <w14:textFill>
                  <w14:solidFill>
                    <w14:schemeClr w14:val="tx1"/>
                  </w14:solidFill>
                </w14:textFill>
              </w:rPr>
            </w:pPr>
          </w:p>
          <w:p w14:paraId="072E23C2">
            <w:pPr>
              <w:keepNext w:val="0"/>
              <w:keepLines w:val="0"/>
              <w:pageBreakBefore w:val="0"/>
              <w:kinsoku/>
              <w:wordWrap/>
              <w:overflowPunct/>
              <w:topLinePunct w:val="0"/>
              <w:autoSpaceDE w:val="0"/>
              <w:autoSpaceDN w:val="0"/>
              <w:bidi w:val="0"/>
              <w:adjustRightInd w:val="0"/>
              <w:rPr>
                <w:rFonts w:ascii="仿宋_GB2312" w:hAnsi="仿宋" w:eastAsia="仿宋_GB2312" w:cs="仿宋"/>
                <w:b/>
                <w:bCs/>
                <w:color w:val="000000" w:themeColor="text1"/>
                <w:lang w:val="zh-CN"/>
                <w14:textFill>
                  <w14:solidFill>
                    <w14:schemeClr w14:val="tx1"/>
                  </w14:solidFill>
                </w14:textFill>
              </w:rPr>
            </w:pPr>
          </w:p>
          <w:p w14:paraId="2E20D775">
            <w:pPr>
              <w:keepNext w:val="0"/>
              <w:keepLines w:val="0"/>
              <w:pageBreakBefore w:val="0"/>
              <w:kinsoku/>
              <w:wordWrap/>
              <w:overflowPunct/>
              <w:topLinePunct w:val="0"/>
              <w:autoSpaceDE w:val="0"/>
              <w:autoSpaceDN w:val="0"/>
              <w:bidi w:val="0"/>
              <w:adjustRightInd w:val="0"/>
              <w:rPr>
                <w:rFonts w:ascii="仿宋_GB2312" w:hAnsi="仿宋" w:eastAsia="仿宋_GB2312" w:cs="仿宋"/>
                <w:b/>
                <w:bCs/>
                <w:color w:val="000000" w:themeColor="text1"/>
                <w:lang w:val="zh-CN"/>
                <w14:textFill>
                  <w14:solidFill>
                    <w14:schemeClr w14:val="tx1"/>
                  </w14:solidFill>
                </w14:textFill>
              </w:rPr>
            </w:pPr>
          </w:p>
          <w:p w14:paraId="14E99C4A">
            <w:pPr>
              <w:keepNext w:val="0"/>
              <w:keepLines w:val="0"/>
              <w:pageBreakBefore w:val="0"/>
              <w:kinsoku/>
              <w:wordWrap/>
              <w:overflowPunct/>
              <w:topLinePunct w:val="0"/>
              <w:autoSpaceDE w:val="0"/>
              <w:autoSpaceDN w:val="0"/>
              <w:bidi w:val="0"/>
              <w:adjustRightInd w:val="0"/>
              <w:rPr>
                <w:rFonts w:ascii="仿宋_GB2312" w:hAnsi="仿宋" w:eastAsia="仿宋_GB2312" w:cs="仿宋"/>
                <w:b/>
                <w:bCs/>
                <w:color w:val="000000" w:themeColor="text1"/>
                <w:lang w:val="zh-CN"/>
                <w14:textFill>
                  <w14:solidFill>
                    <w14:schemeClr w14:val="tx1"/>
                  </w14:solidFill>
                </w14:textFill>
              </w:rPr>
            </w:pPr>
          </w:p>
          <w:p w14:paraId="706A110B">
            <w:pPr>
              <w:keepNext w:val="0"/>
              <w:keepLines w:val="0"/>
              <w:pageBreakBefore w:val="0"/>
              <w:kinsoku/>
              <w:wordWrap/>
              <w:overflowPunct/>
              <w:topLinePunct w:val="0"/>
              <w:autoSpaceDE w:val="0"/>
              <w:autoSpaceDN w:val="0"/>
              <w:bidi w:val="0"/>
              <w:adjustRightInd w:val="0"/>
              <w:rPr>
                <w:rFonts w:ascii="仿宋_GB2312" w:hAnsi="仿宋" w:eastAsia="仿宋_GB2312" w:cs="仿宋"/>
                <w:b/>
                <w:bCs/>
                <w:color w:val="000000" w:themeColor="text1"/>
                <w:lang w:val="zh-CN"/>
                <w14:textFill>
                  <w14:solidFill>
                    <w14:schemeClr w14:val="tx1"/>
                  </w14:solidFill>
                </w14:textFill>
              </w:rPr>
            </w:pPr>
          </w:p>
          <w:p w14:paraId="45196D5F">
            <w:pPr>
              <w:keepNext w:val="0"/>
              <w:keepLines w:val="0"/>
              <w:pageBreakBefore w:val="0"/>
              <w:kinsoku/>
              <w:wordWrap/>
              <w:overflowPunct/>
              <w:topLinePunct w:val="0"/>
              <w:autoSpaceDE w:val="0"/>
              <w:autoSpaceDN w:val="0"/>
              <w:bidi w:val="0"/>
              <w:adjustRightInd w:val="0"/>
              <w:rPr>
                <w:rFonts w:ascii="仿宋_GB2312" w:hAnsi="仿宋" w:eastAsia="仿宋_GB2312" w:cs="仿宋"/>
                <w:b/>
                <w:bCs/>
                <w:color w:val="000000" w:themeColor="text1"/>
                <w:lang w:val="zh-CN"/>
                <w14:textFill>
                  <w14:solidFill>
                    <w14:schemeClr w14:val="tx1"/>
                  </w14:solidFill>
                </w14:textFill>
              </w:rPr>
            </w:pPr>
          </w:p>
          <w:p w14:paraId="41BD621E">
            <w:pPr>
              <w:keepNext w:val="0"/>
              <w:keepLines w:val="0"/>
              <w:pageBreakBefore w:val="0"/>
              <w:kinsoku/>
              <w:wordWrap/>
              <w:overflowPunct/>
              <w:topLinePunct w:val="0"/>
              <w:autoSpaceDE w:val="0"/>
              <w:autoSpaceDN w:val="0"/>
              <w:bidi w:val="0"/>
              <w:adjustRightInd w:val="0"/>
              <w:rPr>
                <w:rFonts w:ascii="仿宋_GB2312" w:hAnsi="仿宋" w:eastAsia="仿宋_GB2312" w:cs="仿宋"/>
                <w:b/>
                <w:bCs/>
                <w:color w:val="000000" w:themeColor="text1"/>
                <w:lang w:val="zh-CN"/>
                <w14:textFill>
                  <w14:solidFill>
                    <w14:schemeClr w14:val="tx1"/>
                  </w14:solidFill>
                </w14:textFill>
              </w:rPr>
            </w:pPr>
          </w:p>
          <w:p w14:paraId="2ED09040">
            <w:pPr>
              <w:keepNext w:val="0"/>
              <w:keepLines w:val="0"/>
              <w:pageBreakBefore w:val="0"/>
              <w:kinsoku/>
              <w:wordWrap/>
              <w:overflowPunct/>
              <w:topLinePunct w:val="0"/>
              <w:autoSpaceDE w:val="0"/>
              <w:autoSpaceDN w:val="0"/>
              <w:bidi w:val="0"/>
              <w:adjustRightInd w:val="0"/>
              <w:rPr>
                <w:rFonts w:ascii="仿宋_GB2312" w:hAnsi="仿宋" w:eastAsia="仿宋_GB2312" w:cs="仿宋"/>
                <w:color w:val="000000" w:themeColor="text1"/>
                <w:lang w:val="zh-CN"/>
                <w14:textFill>
                  <w14:solidFill>
                    <w14:schemeClr w14:val="tx1"/>
                  </w14:solidFill>
                </w14:textFill>
              </w:rPr>
            </w:pPr>
            <w:r>
              <w:rPr>
                <w:rFonts w:hint="eastAsia" w:ascii="仿宋_GB2312" w:hAnsi="仿宋" w:eastAsia="仿宋_GB2312" w:cs="仿宋"/>
                <w:b/>
                <w:bCs/>
                <w:color w:val="000000" w:themeColor="text1"/>
                <w:lang w:val="zh-CN"/>
                <w14:textFill>
                  <w14:solidFill>
                    <w14:schemeClr w14:val="tx1"/>
                  </w14:solidFill>
                </w14:textFill>
              </w:rPr>
              <w:t>本人：</w:t>
            </w:r>
            <w:r>
              <w:rPr>
                <w:rFonts w:ascii="仿宋_GB2312" w:hAnsi="仿宋" w:eastAsia="仿宋_GB2312" w:cs="仿宋"/>
                <w:color w:val="000000" w:themeColor="text1"/>
                <w:lang w:val="zh-CN"/>
                <w14:textFill>
                  <w14:solidFill>
                    <w14:schemeClr w14:val="tx1"/>
                  </w14:solidFill>
                </w14:textFill>
              </w:rPr>
              <w:t>1</w:t>
            </w:r>
            <w:r>
              <w:rPr>
                <w:rFonts w:hint="eastAsia" w:ascii="仿宋_GB2312" w:hAnsi="仿宋" w:eastAsia="仿宋_GB2312" w:cs="仿宋"/>
                <w:color w:val="000000" w:themeColor="text1"/>
                <w:lang w:val="zh-CN"/>
                <w14:textFill>
                  <w14:solidFill>
                    <w14:schemeClr w14:val="tx1"/>
                  </w14:solidFill>
                </w14:textFill>
              </w:rPr>
              <w:t>．保证参赛项目符合国家法律法规和国家产业政策，参赛作品拥有充分、完全、排他的知识产权，与他人</w:t>
            </w:r>
            <w:r>
              <w:rPr>
                <w:rFonts w:hint="eastAsia" w:ascii="仿宋_GB2312" w:hAnsi="仿宋" w:eastAsia="仿宋_GB2312" w:cs="仿宋"/>
                <w:color w:val="000000" w:themeColor="text1"/>
                <w14:textFill>
                  <w14:solidFill>
                    <w14:schemeClr w14:val="tx1"/>
                  </w14:solidFill>
                </w14:textFill>
              </w:rPr>
              <w:t>产生的</w:t>
            </w:r>
            <w:r>
              <w:rPr>
                <w:rFonts w:hint="eastAsia" w:ascii="仿宋_GB2312" w:hAnsi="仿宋" w:eastAsia="仿宋_GB2312" w:cs="仿宋"/>
                <w:color w:val="000000" w:themeColor="text1"/>
                <w:lang w:val="zh-CN"/>
                <w14:textFill>
                  <w14:solidFill>
                    <w14:schemeClr w14:val="tx1"/>
                  </w14:solidFill>
                </w14:textFill>
              </w:rPr>
              <w:t>知识产权纠纷，由本人承担与此相关的一切法律责任；</w:t>
            </w:r>
          </w:p>
          <w:p w14:paraId="18C05A1A">
            <w:pPr>
              <w:keepNext w:val="0"/>
              <w:keepLines w:val="0"/>
              <w:pageBreakBefore w:val="0"/>
              <w:kinsoku/>
              <w:wordWrap/>
              <w:overflowPunct/>
              <w:topLinePunct w:val="0"/>
              <w:autoSpaceDE w:val="0"/>
              <w:autoSpaceDN w:val="0"/>
              <w:bidi w:val="0"/>
              <w:adjustRightInd w:val="0"/>
              <w:spacing w:line="360" w:lineRule="exact"/>
              <w:rPr>
                <w:rFonts w:ascii="仿宋_GB2312" w:hAnsi="仿宋" w:eastAsia="仿宋_GB2312" w:cs="仿宋"/>
                <w:color w:val="000000" w:themeColor="text1"/>
                <w:lang w:val="zh-CN"/>
                <w14:textFill>
                  <w14:solidFill>
                    <w14:schemeClr w14:val="tx1"/>
                  </w14:solidFill>
                </w14:textFill>
              </w:rPr>
            </w:pPr>
            <w:r>
              <w:rPr>
                <w:rFonts w:ascii="仿宋_GB2312" w:hAnsi="仿宋" w:eastAsia="仿宋_GB2312" w:cs="仿宋"/>
                <w:color w:val="000000" w:themeColor="text1"/>
                <w:lang w:val="zh-CN"/>
                <w14:textFill>
                  <w14:solidFill>
                    <w14:schemeClr w14:val="tx1"/>
                  </w14:solidFill>
                </w14:textFill>
              </w:rPr>
              <w:t>2</w:t>
            </w:r>
            <w:r>
              <w:rPr>
                <w:rFonts w:hint="eastAsia" w:ascii="仿宋_GB2312" w:hAnsi="仿宋" w:eastAsia="仿宋_GB2312" w:cs="仿宋"/>
                <w:color w:val="000000" w:themeColor="text1"/>
                <w:lang w:val="zh-CN"/>
                <w14:textFill>
                  <w14:solidFill>
                    <w14:schemeClr w14:val="tx1"/>
                  </w14:solidFill>
                </w14:textFill>
              </w:rPr>
              <w:t>．同意主办单位对参赛作品进行公布、宣传、展览。</w:t>
            </w:r>
          </w:p>
          <w:p w14:paraId="413BA6D4">
            <w:pPr>
              <w:keepNext w:val="0"/>
              <w:keepLines w:val="0"/>
              <w:pageBreakBefore w:val="0"/>
              <w:kinsoku/>
              <w:wordWrap/>
              <w:overflowPunct/>
              <w:topLinePunct w:val="0"/>
              <w:bidi w:val="0"/>
              <w:spacing w:line="360" w:lineRule="exact"/>
              <w:jc w:val="center"/>
              <w:rPr>
                <w:rFonts w:ascii="仿宋_GB2312" w:hAnsi="仿宋" w:eastAsia="仿宋_GB2312" w:cs="仿宋"/>
                <w:color w:val="000000" w:themeColor="text1"/>
                <w:kern w:val="0"/>
                <w14:textFill>
                  <w14:solidFill>
                    <w14:schemeClr w14:val="tx1"/>
                  </w14:solidFill>
                </w14:textFill>
              </w:rPr>
            </w:pPr>
            <w:r>
              <w:rPr>
                <w:rFonts w:ascii="仿宋_GB2312" w:hAnsi="仿宋" w:eastAsia="仿宋_GB2312" w:cs="仿宋"/>
                <w:b/>
                <w:bCs/>
                <w:color w:val="000000" w:themeColor="text1"/>
                <w14:textFill>
                  <w14:solidFill>
                    <w14:schemeClr w14:val="tx1"/>
                  </w14:solidFill>
                </w14:textFill>
              </w:rPr>
              <w:t xml:space="preserve">                                        </w:t>
            </w:r>
            <w:r>
              <w:rPr>
                <w:rFonts w:hint="eastAsia" w:ascii="仿宋_GB2312" w:hAnsi="仿宋" w:eastAsia="仿宋_GB2312" w:cs="仿宋"/>
                <w:b/>
                <w:bCs/>
                <w:color w:val="000000" w:themeColor="text1"/>
                <w14:textFill>
                  <w14:solidFill>
                    <w14:schemeClr w14:val="tx1"/>
                  </w14:solidFill>
                </w14:textFill>
              </w:rPr>
              <w:t>签</w:t>
            </w:r>
            <w:r>
              <w:rPr>
                <w:rFonts w:ascii="仿宋_GB2312" w:hAnsi="仿宋" w:eastAsia="仿宋_GB2312" w:cs="仿宋"/>
                <w:b/>
                <w:bCs/>
                <w:color w:val="000000" w:themeColor="text1"/>
                <w14:textFill>
                  <w14:solidFill>
                    <w14:schemeClr w14:val="tx1"/>
                  </w14:solidFill>
                </w14:textFill>
              </w:rPr>
              <w:t xml:space="preserve"> </w:t>
            </w:r>
            <w:r>
              <w:rPr>
                <w:rFonts w:hint="eastAsia" w:ascii="仿宋_GB2312" w:hAnsi="仿宋" w:eastAsia="仿宋_GB2312" w:cs="仿宋"/>
                <w:b/>
                <w:bCs/>
                <w:color w:val="000000" w:themeColor="text1"/>
                <w14:textFill>
                  <w14:solidFill>
                    <w14:schemeClr w14:val="tx1"/>
                  </w14:solidFill>
                </w14:textFill>
              </w:rPr>
              <w:t>名：</w:t>
            </w:r>
          </w:p>
          <w:p w14:paraId="416B301A">
            <w:pPr>
              <w:keepNext w:val="0"/>
              <w:keepLines w:val="0"/>
              <w:pageBreakBefore w:val="0"/>
              <w:kinsoku/>
              <w:wordWrap/>
              <w:overflowPunct/>
              <w:topLinePunct w:val="0"/>
              <w:bidi w:val="0"/>
              <w:jc w:val="right"/>
              <w:rPr>
                <w:rFonts w:ascii="仿宋_GB2312" w:hAnsi="仿宋" w:eastAsia="仿宋_GB2312" w:cs="仿宋"/>
                <w:color w:val="000000" w:themeColor="text1"/>
                <w:kern w:val="0"/>
                <w14:textFill>
                  <w14:solidFill>
                    <w14:schemeClr w14:val="tx1"/>
                  </w14:solidFill>
                </w14:textFill>
              </w:rPr>
            </w:pPr>
          </w:p>
          <w:p w14:paraId="373D0C47">
            <w:pPr>
              <w:keepNext w:val="0"/>
              <w:keepLines w:val="0"/>
              <w:pageBreakBefore w:val="0"/>
              <w:kinsoku/>
              <w:wordWrap/>
              <w:overflowPunct/>
              <w:topLinePunct w:val="0"/>
              <w:bidi w:val="0"/>
              <w:ind w:firstLine="6510" w:firstLineChars="3100"/>
              <w:rPr>
                <w:rFonts w:ascii="仿宋_GB2312" w:hAnsi="仿宋" w:eastAsia="仿宋_GB2312" w:cs="仿宋"/>
                <w:color w:val="000000" w:themeColor="text1"/>
                <w:kern w:val="0"/>
                <w14:textFill>
                  <w14:solidFill>
                    <w14:schemeClr w14:val="tx1"/>
                  </w14:solidFill>
                </w14:textFill>
              </w:rPr>
            </w:pPr>
            <w:r>
              <w:rPr>
                <w:rFonts w:hint="eastAsia" w:ascii="仿宋_GB2312" w:hAnsi="仿宋" w:eastAsia="仿宋_GB2312" w:cs="仿宋"/>
                <w:color w:val="000000" w:themeColor="text1"/>
                <w14:textFill>
                  <w14:solidFill>
                    <w14:schemeClr w14:val="tx1"/>
                  </w14:solidFill>
                </w14:textFill>
              </w:rPr>
              <w:t>年</w:t>
            </w:r>
            <w:r>
              <w:rPr>
                <w:rFonts w:ascii="仿宋_GB2312" w:hAnsi="仿宋" w:eastAsia="仿宋_GB2312" w:cs="仿宋"/>
                <w:color w:val="000000" w:themeColor="text1"/>
                <w14:textFill>
                  <w14:solidFill>
                    <w14:schemeClr w14:val="tx1"/>
                  </w14:solidFill>
                </w14:textFill>
              </w:rPr>
              <w:t xml:space="preserve">    </w:t>
            </w:r>
            <w:r>
              <w:rPr>
                <w:rFonts w:hint="eastAsia" w:ascii="仿宋_GB2312" w:hAnsi="仿宋" w:eastAsia="仿宋_GB2312" w:cs="仿宋"/>
                <w:color w:val="000000" w:themeColor="text1"/>
                <w14:textFill>
                  <w14:solidFill>
                    <w14:schemeClr w14:val="tx1"/>
                  </w14:solidFill>
                </w14:textFill>
              </w:rPr>
              <w:t>月</w:t>
            </w:r>
            <w:r>
              <w:rPr>
                <w:rFonts w:ascii="仿宋_GB2312" w:hAnsi="仿宋" w:eastAsia="仿宋_GB2312" w:cs="仿宋"/>
                <w:color w:val="000000" w:themeColor="text1"/>
                <w14:textFill>
                  <w14:solidFill>
                    <w14:schemeClr w14:val="tx1"/>
                  </w14:solidFill>
                </w14:textFill>
              </w:rPr>
              <w:t xml:space="preserve">    </w:t>
            </w:r>
            <w:r>
              <w:rPr>
                <w:rFonts w:hint="eastAsia" w:ascii="仿宋_GB2312" w:hAnsi="仿宋" w:eastAsia="仿宋_GB2312" w:cs="仿宋"/>
                <w:color w:val="000000" w:themeColor="text1"/>
                <w14:textFill>
                  <w14:solidFill>
                    <w14:schemeClr w14:val="tx1"/>
                  </w14:solidFill>
                </w14:textFill>
              </w:rPr>
              <w:t>日</w:t>
            </w:r>
          </w:p>
        </w:tc>
      </w:tr>
    </w:tbl>
    <w:p w14:paraId="31506F1B">
      <w:pPr>
        <w:keepNext w:val="0"/>
        <w:keepLines w:val="0"/>
        <w:pageBreakBefore w:val="0"/>
        <w:widowControl/>
        <w:kinsoku/>
        <w:wordWrap/>
        <w:overflowPunct/>
        <w:topLinePunct w:val="0"/>
        <w:bidi w:val="0"/>
        <w:spacing w:line="360" w:lineRule="auto"/>
        <w:rPr>
          <w:rFonts w:hint="eastAsia" w:ascii="黑体" w:hAnsi="黑体" w:eastAsia="黑体" w:cs="黑体"/>
          <w:bCs/>
          <w:color w:val="000000" w:themeColor="text1"/>
          <w:sz w:val="32"/>
          <w:szCs w:val="32"/>
          <w14:textFill>
            <w14:solidFill>
              <w14:schemeClr w14:val="tx1"/>
            </w14:solidFill>
          </w14:textFill>
        </w:rPr>
        <w:sectPr>
          <w:pgSz w:w="11906" w:h="16838"/>
          <w:pgMar w:top="1440" w:right="1474" w:bottom="1440" w:left="1588" w:header="851" w:footer="992" w:gutter="0"/>
          <w:pgNumType w:fmt="decimal"/>
          <w:cols w:space="720" w:num="1"/>
          <w:docGrid w:linePitch="312" w:charSpace="0"/>
        </w:sectPr>
      </w:pPr>
    </w:p>
    <w:p w14:paraId="77CCFC3A">
      <w:pPr>
        <w:keepNext w:val="0"/>
        <w:keepLines w:val="0"/>
        <w:pageBreakBefore w:val="0"/>
        <w:widowControl/>
        <w:kinsoku/>
        <w:wordWrap/>
        <w:overflowPunct/>
        <w:topLinePunct w:val="0"/>
        <w:bidi w:val="0"/>
        <w:spacing w:line="360" w:lineRule="auto"/>
        <w:rPr>
          <w:rFonts w:ascii="黑体" w:hAnsi="黑体" w:eastAsia="黑体" w:cs="黑体"/>
          <w:bCs/>
          <w:color w:val="000000" w:themeColor="text1"/>
          <w:sz w:val="32"/>
          <w:szCs w:val="32"/>
          <w14:textFill>
            <w14:solidFill>
              <w14:schemeClr w14:val="tx1"/>
            </w14:solidFill>
          </w14:textFill>
        </w:rPr>
      </w:pPr>
      <w:r>
        <w:rPr>
          <w:rFonts w:hint="eastAsia" w:ascii="黑体" w:hAnsi="黑体" w:eastAsia="黑体" w:cs="黑体"/>
          <w:bCs/>
          <w:color w:val="000000" w:themeColor="text1"/>
          <w:sz w:val="32"/>
          <w:szCs w:val="32"/>
          <w14:textFill>
            <w14:solidFill>
              <w14:schemeClr w14:val="tx1"/>
            </w14:solidFill>
          </w14:textFill>
        </w:rPr>
        <w:t>附件4</w:t>
      </w:r>
    </w:p>
    <w:p w14:paraId="78F3A415">
      <w:pPr>
        <w:keepNext w:val="0"/>
        <w:keepLines w:val="0"/>
        <w:pageBreakBefore w:val="0"/>
        <w:kinsoku/>
        <w:wordWrap/>
        <w:overflowPunct/>
        <w:topLinePunct w:val="0"/>
        <w:bidi w:val="0"/>
        <w:jc w:val="center"/>
        <w:rPr>
          <w:rFonts w:ascii="方正小标宋简体" w:hAnsi="宋体" w:eastAsia="方正小标宋简体" w:cs="宋体"/>
          <w:color w:val="000000" w:themeColor="text1"/>
          <w:kern w:val="0"/>
          <w:sz w:val="36"/>
          <w:szCs w:val="36"/>
          <w14:textFill>
            <w14:solidFill>
              <w14:schemeClr w14:val="tx1"/>
            </w14:solidFill>
          </w14:textFill>
        </w:rPr>
      </w:pPr>
    </w:p>
    <w:p w14:paraId="0328D112">
      <w:pPr>
        <w:keepNext w:val="0"/>
        <w:keepLines w:val="0"/>
        <w:pageBreakBefore w:val="0"/>
        <w:kinsoku/>
        <w:wordWrap/>
        <w:overflowPunct/>
        <w:topLinePunct w:val="0"/>
        <w:bidi w:val="0"/>
        <w:jc w:val="center"/>
        <w:rPr>
          <w:rFonts w:hint="eastAsia" w:ascii="方正小标宋简体" w:hAnsi="宋体" w:eastAsia="方正小标宋简体" w:cs="宋体"/>
          <w:color w:val="000000" w:themeColor="text1"/>
          <w:kern w:val="0"/>
          <w:sz w:val="36"/>
          <w:szCs w:val="36"/>
          <w:lang w:eastAsia="zh-CN"/>
          <w14:textFill>
            <w14:solidFill>
              <w14:schemeClr w14:val="tx1"/>
            </w14:solidFill>
          </w14:textFill>
        </w:rPr>
      </w:pPr>
      <w:r>
        <w:rPr>
          <w:rFonts w:hint="eastAsia" w:ascii="方正小标宋简体" w:hAnsi="宋体" w:eastAsia="方正小标宋简体" w:cs="宋体"/>
          <w:color w:val="000000" w:themeColor="text1"/>
          <w:kern w:val="0"/>
          <w:sz w:val="36"/>
          <w:szCs w:val="36"/>
          <w14:textFill>
            <w14:solidFill>
              <w14:schemeClr w14:val="tx1"/>
            </w14:solidFill>
          </w14:textFill>
        </w:rPr>
        <w:t>中国国际大学生创新大赛</w:t>
      </w:r>
      <w:r>
        <w:rPr>
          <w:rFonts w:hint="eastAsia" w:ascii="方正小标宋简体" w:hAnsi="宋体" w:eastAsia="方正小标宋简体" w:cs="宋体"/>
          <w:color w:val="000000" w:themeColor="text1"/>
          <w:kern w:val="0"/>
          <w:sz w:val="36"/>
          <w:szCs w:val="36"/>
          <w:lang w:eastAsia="zh-CN"/>
          <w14:textFill>
            <w14:solidFill>
              <w14:schemeClr w14:val="tx1"/>
            </w14:solidFill>
          </w14:textFill>
        </w:rPr>
        <w:t>（</w:t>
      </w:r>
      <w:r>
        <w:rPr>
          <w:rFonts w:hint="eastAsia" w:ascii="方正小标宋简体" w:hAnsi="宋体" w:eastAsia="方正小标宋简体" w:cs="宋体"/>
          <w:color w:val="000000" w:themeColor="text1"/>
          <w:kern w:val="0"/>
          <w:sz w:val="36"/>
          <w:szCs w:val="36"/>
          <w:lang w:val="en-US" w:eastAsia="zh-CN"/>
          <w14:textFill>
            <w14:solidFill>
              <w14:schemeClr w14:val="tx1"/>
            </w14:solidFill>
          </w14:textFill>
        </w:rPr>
        <w:t>2025）</w:t>
      </w:r>
      <w:r>
        <w:rPr>
          <w:rFonts w:hint="eastAsia" w:ascii="方正小标宋简体" w:hAnsi="宋体" w:eastAsia="方正小标宋简体" w:cs="宋体"/>
          <w:color w:val="000000" w:themeColor="text1"/>
          <w:kern w:val="0"/>
          <w:sz w:val="36"/>
          <w:szCs w:val="36"/>
          <w14:textFill>
            <w14:solidFill>
              <w14:schemeClr w14:val="tx1"/>
            </w14:solidFill>
          </w14:textFill>
        </w:rPr>
        <w:t>广州大学各学院校赛</w:t>
      </w:r>
    </w:p>
    <w:p w14:paraId="36392F13">
      <w:pPr>
        <w:keepNext w:val="0"/>
        <w:keepLines w:val="0"/>
        <w:pageBreakBefore w:val="0"/>
        <w:kinsoku/>
        <w:wordWrap/>
        <w:overflowPunct/>
        <w:topLinePunct w:val="0"/>
        <w:bidi w:val="0"/>
        <w:jc w:val="center"/>
        <w:rPr>
          <w:rFonts w:ascii="方正小标宋简体" w:hAnsi="宋体" w:eastAsia="方正小标宋简体" w:cs="仿宋"/>
          <w:color w:val="000000" w:themeColor="text1"/>
          <w:sz w:val="36"/>
          <w:szCs w:val="36"/>
          <w14:textFill>
            <w14:solidFill>
              <w14:schemeClr w14:val="tx1"/>
            </w14:solidFill>
          </w14:textFill>
        </w:rPr>
      </w:pPr>
      <w:r>
        <w:rPr>
          <w:rFonts w:hint="eastAsia" w:ascii="方正小标宋简体" w:hAnsi="宋体" w:eastAsia="方正小标宋简体" w:cs="宋体"/>
          <w:color w:val="000000" w:themeColor="text1"/>
          <w:kern w:val="0"/>
          <w:sz w:val="36"/>
          <w:szCs w:val="36"/>
          <w14:textFill>
            <w14:solidFill>
              <w14:schemeClr w14:val="tx1"/>
            </w14:solidFill>
          </w14:textFill>
        </w:rPr>
        <w:t>复赛晋级项目统计表</w:t>
      </w:r>
    </w:p>
    <w:p w14:paraId="06249D9D">
      <w:pPr>
        <w:keepNext w:val="0"/>
        <w:keepLines w:val="0"/>
        <w:pageBreakBefore w:val="0"/>
        <w:kinsoku/>
        <w:wordWrap/>
        <w:overflowPunct/>
        <w:topLinePunct w:val="0"/>
        <w:bidi w:val="0"/>
        <w:jc w:val="center"/>
        <w:rPr>
          <w:rFonts w:ascii="方正小标宋简体" w:hAnsi="宋体" w:eastAsia="方正小标宋简体" w:cs="宋体"/>
          <w:color w:val="000000" w:themeColor="text1"/>
          <w:kern w:val="0"/>
          <w:sz w:val="36"/>
          <w:szCs w:val="36"/>
          <w14:textFill>
            <w14:solidFill>
              <w14:schemeClr w14:val="tx1"/>
            </w14:solidFill>
          </w14:textFill>
        </w:rPr>
      </w:pPr>
      <w:r>
        <w:rPr>
          <w:rFonts w:hint="eastAsia" w:ascii="方正小标宋简体" w:hAnsi="宋体" w:eastAsia="方正小标宋简体" w:cs="宋体"/>
          <w:color w:val="000000" w:themeColor="text1"/>
          <w:kern w:val="0"/>
          <w:sz w:val="36"/>
          <w:szCs w:val="36"/>
          <w14:textFill>
            <w14:solidFill>
              <w14:schemeClr w14:val="tx1"/>
            </w14:solidFill>
          </w14:textFill>
        </w:rPr>
        <w:t xml:space="preserve"> </w:t>
      </w:r>
    </w:p>
    <w:p w14:paraId="7BDB1247">
      <w:pPr>
        <w:keepNext w:val="0"/>
        <w:keepLines w:val="0"/>
        <w:pageBreakBefore w:val="0"/>
        <w:kinsoku/>
        <w:wordWrap/>
        <w:overflowPunct/>
        <w:topLinePunct w:val="0"/>
        <w:bidi w:val="0"/>
        <w:rPr>
          <w:rFonts w:ascii="仿宋_GB2312" w:cs="仿宋_GB2312"/>
          <w:color w:val="000000" w:themeColor="text1"/>
          <w:sz w:val="24"/>
          <w:szCs w:val="36"/>
          <w:u w:val="single"/>
          <w14:textFill>
            <w14:solidFill>
              <w14:schemeClr w14:val="tx1"/>
            </w14:solidFill>
          </w14:textFill>
        </w:rPr>
      </w:pPr>
      <w:r>
        <w:rPr>
          <w:rFonts w:hint="eastAsia" w:ascii="仿宋_GB2312" w:hAnsi="仿宋_GB2312" w:cs="仿宋_GB2312"/>
          <w:b/>
          <w:bCs/>
          <w:color w:val="000000" w:themeColor="text1"/>
          <w:sz w:val="24"/>
          <w:szCs w:val="36"/>
          <w14:textFill>
            <w14:solidFill>
              <w14:schemeClr w14:val="tx1"/>
            </w14:solidFill>
          </w14:textFill>
        </w:rPr>
        <w:t>学院名称：</w:t>
      </w:r>
      <w:r>
        <w:rPr>
          <w:rFonts w:ascii="仿宋_GB2312" w:hAnsi="仿宋_GB2312" w:cs="仿宋_GB2312"/>
          <w:b/>
          <w:bCs/>
          <w:color w:val="000000" w:themeColor="text1"/>
          <w:sz w:val="24"/>
          <w:szCs w:val="36"/>
          <w14:textFill>
            <w14:solidFill>
              <w14:schemeClr w14:val="tx1"/>
            </w14:solidFill>
          </w14:textFill>
        </w:rPr>
        <w:t xml:space="preserve">               </w:t>
      </w:r>
      <w:r>
        <w:rPr>
          <w:rFonts w:hint="eastAsia" w:ascii="仿宋_GB2312" w:hAnsi="仿宋_GB2312" w:cs="仿宋_GB2312"/>
          <w:b/>
          <w:bCs/>
          <w:color w:val="000000" w:themeColor="text1"/>
          <w:sz w:val="24"/>
          <w:szCs w:val="36"/>
          <w14:textFill>
            <w14:solidFill>
              <w14:schemeClr w14:val="tx1"/>
            </w14:solidFill>
          </w14:textFill>
        </w:rPr>
        <w:t xml:space="preserve">    </w:t>
      </w:r>
      <w:r>
        <w:rPr>
          <w:rFonts w:ascii="仿宋_GB2312" w:hAnsi="仿宋_GB2312" w:cs="仿宋_GB2312"/>
          <w:b/>
          <w:bCs/>
          <w:color w:val="000000" w:themeColor="text1"/>
          <w:sz w:val="24"/>
          <w:szCs w:val="36"/>
          <w14:textFill>
            <w14:solidFill>
              <w14:schemeClr w14:val="tx1"/>
            </w14:solidFill>
          </w14:textFill>
        </w:rPr>
        <w:t xml:space="preserve"> </w:t>
      </w:r>
      <w:r>
        <w:rPr>
          <w:rFonts w:hint="eastAsia" w:ascii="仿宋_GB2312" w:hAnsi="仿宋_GB2312" w:cs="仿宋_GB2312"/>
          <w:b/>
          <w:bCs/>
          <w:color w:val="000000" w:themeColor="text1"/>
          <w:sz w:val="24"/>
          <w:szCs w:val="36"/>
          <w14:textFill>
            <w14:solidFill>
              <w14:schemeClr w14:val="tx1"/>
            </w14:solidFill>
          </w14:textFill>
        </w:rPr>
        <w:t>填表人：</w:t>
      </w:r>
      <w:r>
        <w:rPr>
          <w:rFonts w:ascii="仿宋_GB2312" w:hAnsi="仿宋_GB2312" w:cs="仿宋_GB2312"/>
          <w:b/>
          <w:bCs/>
          <w:color w:val="000000" w:themeColor="text1"/>
          <w:sz w:val="24"/>
          <w:szCs w:val="36"/>
          <w14:textFill>
            <w14:solidFill>
              <w14:schemeClr w14:val="tx1"/>
            </w14:solidFill>
          </w14:textFill>
        </w:rPr>
        <w:t xml:space="preserve">            </w:t>
      </w:r>
      <w:r>
        <w:rPr>
          <w:rFonts w:hint="eastAsia" w:ascii="仿宋_GB2312" w:hAnsi="仿宋_GB2312" w:cs="仿宋_GB2312"/>
          <w:b/>
          <w:bCs/>
          <w:color w:val="000000" w:themeColor="text1"/>
          <w:sz w:val="24"/>
          <w:szCs w:val="36"/>
          <w14:textFill>
            <w14:solidFill>
              <w14:schemeClr w14:val="tx1"/>
            </w14:solidFill>
          </w14:textFill>
        </w:rPr>
        <w:t>联系方式：</w:t>
      </w:r>
      <w:r>
        <w:rPr>
          <w:rFonts w:ascii="仿宋_GB2312" w:hAnsi="仿宋_GB2312" w:cs="仿宋_GB2312"/>
          <w:b/>
          <w:bCs/>
          <w:color w:val="000000" w:themeColor="text1"/>
          <w:sz w:val="24"/>
          <w:szCs w:val="36"/>
          <w14:textFill>
            <w14:solidFill>
              <w14:schemeClr w14:val="tx1"/>
            </w14:solidFill>
          </w14:textFill>
        </w:rPr>
        <w:t xml:space="preserve"> </w:t>
      </w:r>
    </w:p>
    <w:tbl>
      <w:tblPr>
        <w:tblStyle w:val="9"/>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2084"/>
        <w:gridCol w:w="1549"/>
        <w:gridCol w:w="1550"/>
        <w:gridCol w:w="1550"/>
        <w:gridCol w:w="1550"/>
      </w:tblGrid>
      <w:tr w14:paraId="07E50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756" w:type="dxa"/>
            <w:vAlign w:val="center"/>
          </w:tcPr>
          <w:p w14:paraId="447EE6D5">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hint="eastAsia" w:ascii="仿宋_GB2312" w:hAnsi="仿宋" w:eastAsia="仿宋_GB2312" w:cs="仿宋"/>
                <w:b/>
                <w:bCs/>
                <w:color w:val="000000" w:themeColor="text1"/>
                <w:sz w:val="24"/>
                <w14:textFill>
                  <w14:solidFill>
                    <w14:schemeClr w14:val="tx1"/>
                  </w14:solidFill>
                </w14:textFill>
              </w:rPr>
              <w:t>序号</w:t>
            </w:r>
          </w:p>
        </w:tc>
        <w:tc>
          <w:tcPr>
            <w:tcW w:w="2084" w:type="dxa"/>
            <w:vAlign w:val="center"/>
          </w:tcPr>
          <w:p w14:paraId="5F81F1B0">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hint="eastAsia" w:ascii="仿宋_GB2312" w:hAnsi="仿宋" w:eastAsia="仿宋_GB2312" w:cs="仿宋"/>
                <w:b/>
                <w:bCs/>
                <w:color w:val="000000" w:themeColor="text1"/>
                <w:sz w:val="24"/>
                <w14:textFill>
                  <w14:solidFill>
                    <w14:schemeClr w14:val="tx1"/>
                  </w14:solidFill>
                </w14:textFill>
              </w:rPr>
              <w:t>项目名称</w:t>
            </w:r>
          </w:p>
        </w:tc>
        <w:tc>
          <w:tcPr>
            <w:tcW w:w="1549" w:type="dxa"/>
            <w:vAlign w:val="center"/>
          </w:tcPr>
          <w:p w14:paraId="7B7C00DC">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hint="eastAsia" w:ascii="仿宋_GB2312" w:hAnsi="仿宋" w:eastAsia="仿宋_GB2312" w:cs="仿宋"/>
                <w:b/>
                <w:bCs/>
                <w:color w:val="000000" w:themeColor="text1"/>
                <w:sz w:val="24"/>
                <w14:textFill>
                  <w14:solidFill>
                    <w14:schemeClr w14:val="tx1"/>
                  </w14:solidFill>
                </w14:textFill>
              </w:rPr>
              <w:t>团队负责人</w:t>
            </w:r>
          </w:p>
        </w:tc>
        <w:tc>
          <w:tcPr>
            <w:tcW w:w="1550" w:type="dxa"/>
            <w:vAlign w:val="center"/>
          </w:tcPr>
          <w:p w14:paraId="06E692C8">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hint="eastAsia" w:ascii="仿宋_GB2312" w:hAnsi="仿宋" w:eastAsia="仿宋_GB2312" w:cs="仿宋"/>
                <w:b/>
                <w:bCs/>
                <w:color w:val="000000" w:themeColor="text1"/>
                <w:sz w:val="24"/>
                <w14:textFill>
                  <w14:solidFill>
                    <w14:schemeClr w14:val="tx1"/>
                  </w14:solidFill>
                </w14:textFill>
              </w:rPr>
              <w:t>联系方式</w:t>
            </w:r>
          </w:p>
        </w:tc>
        <w:tc>
          <w:tcPr>
            <w:tcW w:w="1550" w:type="dxa"/>
            <w:vAlign w:val="center"/>
          </w:tcPr>
          <w:p w14:paraId="1DD9B39A">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hint="eastAsia" w:ascii="仿宋_GB2312" w:hAnsi="仿宋" w:eastAsia="仿宋_GB2312" w:cs="仿宋"/>
                <w:b/>
                <w:bCs/>
                <w:color w:val="000000" w:themeColor="text1"/>
                <w:sz w:val="24"/>
                <w14:textFill>
                  <w14:solidFill>
                    <w14:schemeClr w14:val="tx1"/>
                  </w14:solidFill>
                </w14:textFill>
              </w:rPr>
              <w:t>指导老师</w:t>
            </w:r>
          </w:p>
        </w:tc>
        <w:tc>
          <w:tcPr>
            <w:tcW w:w="1550" w:type="dxa"/>
            <w:vAlign w:val="center"/>
          </w:tcPr>
          <w:p w14:paraId="2CEB46A3">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hint="eastAsia" w:ascii="仿宋_GB2312" w:hAnsi="仿宋" w:eastAsia="仿宋_GB2312" w:cs="仿宋"/>
                <w:b/>
                <w:bCs/>
                <w:color w:val="000000" w:themeColor="text1"/>
                <w:sz w:val="24"/>
                <w14:textFill>
                  <w14:solidFill>
                    <w14:schemeClr w14:val="tx1"/>
                  </w14:solidFill>
                </w14:textFill>
              </w:rPr>
              <w:t>参赛组别</w:t>
            </w:r>
          </w:p>
        </w:tc>
      </w:tr>
      <w:tr w14:paraId="768470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18DEEEE8">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1</w:t>
            </w:r>
          </w:p>
        </w:tc>
        <w:tc>
          <w:tcPr>
            <w:tcW w:w="2084" w:type="dxa"/>
          </w:tcPr>
          <w:p w14:paraId="34D6B613">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71CF2A43">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188F5BA5">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43B8E64C">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524C141E">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23494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2569F18B">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2</w:t>
            </w:r>
          </w:p>
        </w:tc>
        <w:tc>
          <w:tcPr>
            <w:tcW w:w="2084" w:type="dxa"/>
          </w:tcPr>
          <w:p w14:paraId="50C367CF">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0727EC55">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404822BE">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3DF775B9">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756EEDE1">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0EB7F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7E3C66AA">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3</w:t>
            </w:r>
          </w:p>
        </w:tc>
        <w:tc>
          <w:tcPr>
            <w:tcW w:w="2084" w:type="dxa"/>
          </w:tcPr>
          <w:p w14:paraId="360E4BCB">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6A112238">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5D5A25EF">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2794F1C1">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66D6D124">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5958F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33A51CA3">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4</w:t>
            </w:r>
          </w:p>
        </w:tc>
        <w:tc>
          <w:tcPr>
            <w:tcW w:w="2084" w:type="dxa"/>
          </w:tcPr>
          <w:p w14:paraId="74E2F508">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2BBE536A">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3C9F7692">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602F2A1E">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09777BD6">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1405F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5B17C7D5">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5</w:t>
            </w:r>
          </w:p>
        </w:tc>
        <w:tc>
          <w:tcPr>
            <w:tcW w:w="2084" w:type="dxa"/>
          </w:tcPr>
          <w:p w14:paraId="3B7EABAF">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6278BEC5">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6F0303C1">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4499EB5F">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6A73CFFC">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22909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02C14BA2">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6</w:t>
            </w:r>
          </w:p>
        </w:tc>
        <w:tc>
          <w:tcPr>
            <w:tcW w:w="2084" w:type="dxa"/>
          </w:tcPr>
          <w:p w14:paraId="6C9E8192">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7E792FF9">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015D4563">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1337F2B3">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1C7B24E5">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0E3BC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368616FB">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7</w:t>
            </w:r>
          </w:p>
        </w:tc>
        <w:tc>
          <w:tcPr>
            <w:tcW w:w="2084" w:type="dxa"/>
          </w:tcPr>
          <w:p w14:paraId="7BBC57FC">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73C943EB">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5B7C6D6B">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6E3DF02B">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18F308E7">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48A208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5EFFAD9A">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8</w:t>
            </w:r>
          </w:p>
        </w:tc>
        <w:tc>
          <w:tcPr>
            <w:tcW w:w="2084" w:type="dxa"/>
          </w:tcPr>
          <w:p w14:paraId="24703A40">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6318BE0A">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243397AC">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3BD54085">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3CBC0FCB">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3FE88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696B56F5">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9</w:t>
            </w:r>
          </w:p>
        </w:tc>
        <w:tc>
          <w:tcPr>
            <w:tcW w:w="2084" w:type="dxa"/>
          </w:tcPr>
          <w:p w14:paraId="1C0632AB">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1BC9B79B">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7C4A863B">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0515BED6">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4B497186">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39030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13DF3652">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ascii="仿宋_GB2312" w:hAnsi="仿宋" w:eastAsia="仿宋_GB2312" w:cs="仿宋"/>
                <w:b/>
                <w:bCs/>
                <w:color w:val="000000" w:themeColor="text1"/>
                <w:sz w:val="24"/>
                <w14:textFill>
                  <w14:solidFill>
                    <w14:schemeClr w14:val="tx1"/>
                  </w14:solidFill>
                </w14:textFill>
              </w:rPr>
              <w:t>10</w:t>
            </w:r>
          </w:p>
        </w:tc>
        <w:tc>
          <w:tcPr>
            <w:tcW w:w="2084" w:type="dxa"/>
          </w:tcPr>
          <w:p w14:paraId="342548E0">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48796F8D">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28F67BCC">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70FE2275">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70B4141A">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r w14:paraId="1F384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vAlign w:val="center"/>
          </w:tcPr>
          <w:p w14:paraId="7DF306CF">
            <w:pPr>
              <w:keepNext w:val="0"/>
              <w:keepLines w:val="0"/>
              <w:pageBreakBefore w:val="0"/>
              <w:kinsoku/>
              <w:wordWrap/>
              <w:overflowPunct/>
              <w:topLinePunct w:val="0"/>
              <w:bidi w:val="0"/>
              <w:jc w:val="center"/>
              <w:rPr>
                <w:rFonts w:ascii="仿宋_GB2312" w:hAnsi="仿宋" w:eastAsia="仿宋_GB2312" w:cs="仿宋"/>
                <w:b/>
                <w:bCs/>
                <w:color w:val="000000" w:themeColor="text1"/>
                <w:sz w:val="24"/>
                <w14:textFill>
                  <w14:solidFill>
                    <w14:schemeClr w14:val="tx1"/>
                  </w14:solidFill>
                </w14:textFill>
              </w:rPr>
            </w:pPr>
            <w:r>
              <w:rPr>
                <w:rFonts w:hint="eastAsia" w:ascii="仿宋_GB2312" w:hAnsi="仿宋" w:eastAsia="仿宋_GB2312" w:cs="仿宋"/>
                <w:b/>
                <w:bCs/>
                <w:color w:val="000000" w:themeColor="text1"/>
                <w:sz w:val="24"/>
                <w14:textFill>
                  <w14:solidFill>
                    <w14:schemeClr w14:val="tx1"/>
                  </w14:solidFill>
                </w14:textFill>
              </w:rPr>
              <w:t>...</w:t>
            </w:r>
          </w:p>
        </w:tc>
        <w:tc>
          <w:tcPr>
            <w:tcW w:w="2084" w:type="dxa"/>
          </w:tcPr>
          <w:p w14:paraId="478548DC">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49" w:type="dxa"/>
          </w:tcPr>
          <w:p w14:paraId="5F3C5542">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075C3763">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7AEA5EE7">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c>
          <w:tcPr>
            <w:tcW w:w="1550" w:type="dxa"/>
          </w:tcPr>
          <w:p w14:paraId="66CEE183">
            <w:pPr>
              <w:keepNext w:val="0"/>
              <w:keepLines w:val="0"/>
              <w:pageBreakBefore w:val="0"/>
              <w:kinsoku/>
              <w:wordWrap/>
              <w:overflowPunct/>
              <w:topLinePunct w:val="0"/>
              <w:bidi w:val="0"/>
              <w:jc w:val="center"/>
              <w:rPr>
                <w:rFonts w:ascii="仿宋_GB2312" w:hAnsi="仿宋" w:eastAsia="仿宋_GB2312" w:cs="仿宋"/>
                <w:b/>
                <w:bCs/>
                <w:color w:val="000000" w:themeColor="text1"/>
                <w:sz w:val="28"/>
                <w:szCs w:val="28"/>
                <w14:textFill>
                  <w14:solidFill>
                    <w14:schemeClr w14:val="tx1"/>
                  </w14:solidFill>
                </w14:textFill>
              </w:rPr>
            </w:pPr>
          </w:p>
        </w:tc>
      </w:tr>
    </w:tbl>
    <w:p w14:paraId="56B880AE">
      <w:pPr>
        <w:keepNext w:val="0"/>
        <w:keepLines w:val="0"/>
        <w:pageBreakBefore w:val="0"/>
        <w:kinsoku/>
        <w:wordWrap/>
        <w:overflowPunct/>
        <w:topLinePunct w:val="0"/>
        <w:bidi w:val="0"/>
        <w:jc w:val="left"/>
        <w:rPr>
          <w:rFonts w:ascii="黑体" w:hAnsi="黑体" w:eastAsia="黑体"/>
          <w:bCs/>
          <w:color w:val="000000" w:themeColor="text1"/>
          <w:sz w:val="32"/>
          <w:szCs w:val="32"/>
          <w14:textFill>
            <w14:solidFill>
              <w14:schemeClr w14:val="tx1"/>
            </w14:solidFill>
          </w14:textFill>
        </w:rPr>
        <w:sectPr>
          <w:pgSz w:w="11906" w:h="16838"/>
          <w:pgMar w:top="1440" w:right="1474" w:bottom="1440" w:left="1588" w:header="851" w:footer="992" w:gutter="0"/>
          <w:pgNumType w:fmt="decimal"/>
          <w:cols w:space="720" w:num="1"/>
          <w:docGrid w:linePitch="312" w:charSpace="0"/>
        </w:sectPr>
      </w:pPr>
      <w:r>
        <w:rPr>
          <w:rFonts w:hint="eastAsia" w:ascii="仿宋_GB2312" w:hAnsi="仿宋" w:eastAsia="仿宋_GB2312" w:cs="仿宋"/>
          <w:color w:val="000000" w:themeColor="text1"/>
          <w:sz w:val="24"/>
          <w14:textFill>
            <w14:solidFill>
              <w14:schemeClr w14:val="tx1"/>
            </w14:solidFill>
          </w14:textFill>
        </w:rPr>
        <w:t>（注：各学院把本单位评选出来的复赛晋级项目择优排序</w:t>
      </w:r>
      <w:r>
        <w:rPr>
          <w:rFonts w:hint="eastAsia" w:ascii="仿宋_GB2312" w:eastAsia="仿宋_GB2312"/>
          <w:color w:val="000000" w:themeColor="text1"/>
          <w:sz w:val="24"/>
          <w14:textFill>
            <w14:solidFill>
              <w14:schemeClr w14:val="tx1"/>
            </w14:solidFill>
          </w14:textFill>
        </w:rPr>
        <w:t>填写，晋级复赛项目的参赛材料电子版（包括校赛报名表、</w:t>
      </w:r>
      <w:r>
        <w:rPr>
          <w:rFonts w:hint="eastAsia" w:ascii="仿宋_GB2312" w:eastAsia="仿宋_GB2312"/>
          <w:color w:val="000000" w:themeColor="text1"/>
          <w:sz w:val="24"/>
          <w:lang w:val="en-US" w:eastAsia="zh-CN"/>
          <w14:textFill>
            <w14:solidFill>
              <w14:schemeClr w14:val="tx1"/>
            </w14:solidFill>
          </w14:textFill>
        </w:rPr>
        <w:t>项目</w:t>
      </w:r>
      <w:r>
        <w:rPr>
          <w:rFonts w:hint="eastAsia" w:ascii="仿宋_GB2312" w:eastAsia="仿宋_GB2312"/>
          <w:color w:val="000000" w:themeColor="text1"/>
          <w:sz w:val="24"/>
          <w14:textFill>
            <w14:solidFill>
              <w14:schemeClr w14:val="tx1"/>
            </w14:solidFill>
          </w14:textFill>
        </w:rPr>
        <w:t>计划书和</w:t>
      </w:r>
      <w:r>
        <w:rPr>
          <w:rFonts w:hint="eastAsia" w:ascii="仿宋_GB2312" w:eastAsia="仿宋_GB2312"/>
          <w:color w:val="000000" w:themeColor="text1"/>
          <w:sz w:val="24"/>
          <w:lang w:val="en-US" w:eastAsia="zh-CN"/>
          <w14:textFill>
            <w14:solidFill>
              <w14:schemeClr w14:val="tx1"/>
            </w14:solidFill>
          </w14:textFill>
        </w:rPr>
        <w:t>网评</w:t>
      </w:r>
      <w:r>
        <w:rPr>
          <w:rFonts w:hint="eastAsia" w:ascii="仿宋_GB2312" w:eastAsia="仿宋_GB2312"/>
          <w:color w:val="000000" w:themeColor="text1"/>
          <w:sz w:val="24"/>
          <w14:textFill>
            <w14:solidFill>
              <w14:schemeClr w14:val="tx1"/>
            </w14:solidFill>
          </w14:textFill>
        </w:rPr>
        <w:t>PPT）按相同序号排序。</w:t>
      </w:r>
      <w:r>
        <w:rPr>
          <w:rFonts w:hint="eastAsia" w:ascii="仿宋_GB2312" w:hAnsi="仿宋" w:eastAsia="仿宋_GB2312" w:cs="仿宋"/>
          <w:b/>
          <w:bCs/>
          <w:color w:val="000000" w:themeColor="text1"/>
          <w:sz w:val="24"/>
          <w14:textFill>
            <w14:solidFill>
              <w14:schemeClr w14:val="tx1"/>
            </w14:solidFill>
          </w14:textFill>
        </w:rPr>
        <w:t>参赛组别填写</w:t>
      </w:r>
      <w:r>
        <w:rPr>
          <w:rFonts w:ascii="仿宋_GB2312" w:hAnsi="仿宋" w:eastAsia="仿宋_GB2312" w:cs="仿宋"/>
          <w:b/>
          <w:bCs/>
          <w:color w:val="000000" w:themeColor="text1"/>
          <w:sz w:val="24"/>
          <w14:textFill>
            <w14:solidFill>
              <w14:schemeClr w14:val="tx1"/>
            </w14:solidFill>
          </w14:textFill>
        </w:rPr>
        <w:t>:</w:t>
      </w:r>
      <w:r>
        <w:rPr>
          <w:rFonts w:hint="eastAsia" w:ascii="仿宋_GB2312" w:hAnsi="仿宋" w:eastAsia="仿宋_GB2312" w:cs="仿宋"/>
          <w:b/>
          <w:bCs/>
          <w:color w:val="000000" w:themeColor="text1"/>
          <w:sz w:val="24"/>
          <w14:textFill>
            <w14:solidFill>
              <w14:schemeClr w14:val="tx1"/>
            </w14:solidFill>
          </w14:textFill>
        </w:rPr>
        <w:t>本科生创意组、本科生</w:t>
      </w:r>
      <w:r>
        <w:rPr>
          <w:rFonts w:hint="eastAsia" w:ascii="仿宋_GB2312" w:hAnsi="仿宋" w:eastAsia="仿宋_GB2312" w:cs="仿宋"/>
          <w:b/>
          <w:bCs/>
          <w:color w:val="000000" w:themeColor="text1"/>
          <w:sz w:val="24"/>
          <w:lang w:val="en-US" w:eastAsia="zh-CN"/>
          <w14:textFill>
            <w14:solidFill>
              <w14:schemeClr w14:val="tx1"/>
            </w14:solidFill>
          </w14:textFill>
        </w:rPr>
        <w:t>创业</w:t>
      </w:r>
      <w:r>
        <w:rPr>
          <w:rFonts w:hint="eastAsia" w:ascii="仿宋_GB2312" w:hAnsi="仿宋" w:eastAsia="仿宋_GB2312" w:cs="仿宋"/>
          <w:b/>
          <w:bCs/>
          <w:color w:val="000000" w:themeColor="text1"/>
          <w:sz w:val="24"/>
          <w14:textFill>
            <w14:solidFill>
              <w14:schemeClr w14:val="tx1"/>
            </w14:solidFill>
          </w14:textFill>
        </w:rPr>
        <w:t>组、研究生创意组、研究生</w:t>
      </w:r>
      <w:r>
        <w:rPr>
          <w:rFonts w:hint="eastAsia" w:ascii="仿宋_GB2312" w:hAnsi="仿宋" w:eastAsia="仿宋_GB2312" w:cs="仿宋"/>
          <w:b/>
          <w:bCs/>
          <w:color w:val="000000" w:themeColor="text1"/>
          <w:sz w:val="24"/>
          <w:lang w:val="en-US" w:eastAsia="zh-CN"/>
          <w14:textFill>
            <w14:solidFill>
              <w14:schemeClr w14:val="tx1"/>
            </w14:solidFill>
          </w14:textFill>
        </w:rPr>
        <w:t>创业</w:t>
      </w:r>
      <w:r>
        <w:rPr>
          <w:rFonts w:hint="eastAsia" w:ascii="仿宋_GB2312" w:hAnsi="仿宋" w:eastAsia="仿宋_GB2312" w:cs="仿宋"/>
          <w:b/>
          <w:bCs/>
          <w:color w:val="000000" w:themeColor="text1"/>
          <w:sz w:val="24"/>
          <w14:textFill>
            <w14:solidFill>
              <w14:schemeClr w14:val="tx1"/>
            </w14:solidFill>
          </w14:textFill>
        </w:rPr>
        <w:t>组、红旅公益组、红旅创意组、红旅创业组</w:t>
      </w:r>
      <w:r>
        <w:rPr>
          <w:rFonts w:hint="eastAsia" w:ascii="仿宋_GB2312" w:hAnsi="仿宋" w:eastAsia="仿宋_GB2312" w:cs="仿宋"/>
          <w:color w:val="000000" w:themeColor="text1"/>
          <w:sz w:val="24"/>
          <w14:textFill>
            <w14:solidFill>
              <w14:schemeClr w14:val="tx1"/>
            </w14:solidFill>
          </w14:textFill>
        </w:rPr>
        <w:t>）</w:t>
      </w:r>
    </w:p>
    <w:p w14:paraId="32C268E0">
      <w:pPr>
        <w:keepNext w:val="0"/>
        <w:keepLines w:val="0"/>
        <w:pageBreakBefore w:val="0"/>
        <w:widowControl/>
        <w:kinsoku/>
        <w:wordWrap/>
        <w:overflowPunct/>
        <w:topLinePunct w:val="0"/>
        <w:bidi w:val="0"/>
        <w:spacing w:line="620" w:lineRule="exact"/>
        <w:rPr>
          <w:rFonts w:ascii="黑体" w:hAnsi="黑体" w:eastAsia="黑体"/>
          <w:bCs/>
          <w:color w:val="000000" w:themeColor="text1"/>
          <w:sz w:val="32"/>
          <w:szCs w:val="32"/>
          <w14:textFill>
            <w14:solidFill>
              <w14:schemeClr w14:val="tx1"/>
            </w14:solidFill>
          </w14:textFill>
        </w:rPr>
      </w:pPr>
      <w:r>
        <w:rPr>
          <w:rFonts w:hint="eastAsia" w:ascii="黑体" w:hAnsi="黑体" w:eastAsia="黑体"/>
          <w:bCs/>
          <w:color w:val="000000" w:themeColor="text1"/>
          <w:sz w:val="32"/>
          <w:szCs w:val="32"/>
          <w14:textFill>
            <w14:solidFill>
              <w14:schemeClr w14:val="tx1"/>
            </w14:solidFill>
          </w14:textFill>
        </w:rPr>
        <w:t>附件5</w:t>
      </w:r>
    </w:p>
    <w:p w14:paraId="61661EB8">
      <w:pPr>
        <w:keepNext w:val="0"/>
        <w:keepLines w:val="0"/>
        <w:pageBreakBefore w:val="0"/>
        <w:widowControl/>
        <w:kinsoku/>
        <w:wordWrap/>
        <w:overflowPunct/>
        <w:topLinePunct w:val="0"/>
        <w:bidi w:val="0"/>
        <w:spacing w:line="620" w:lineRule="exact"/>
        <w:jc w:val="center"/>
        <w:rPr>
          <w:rFonts w:ascii="方正小标宋简体" w:hAnsi="宋体" w:eastAsia="方正小标宋简体" w:cs="宋体"/>
          <w:color w:val="000000" w:themeColor="text1"/>
          <w:kern w:val="0"/>
          <w:sz w:val="36"/>
          <w:szCs w:val="36"/>
          <w14:textFill>
            <w14:solidFill>
              <w14:schemeClr w14:val="tx1"/>
            </w14:solidFill>
          </w14:textFill>
        </w:rPr>
      </w:pPr>
    </w:p>
    <w:p w14:paraId="07111E7D">
      <w:pPr>
        <w:keepNext w:val="0"/>
        <w:keepLines w:val="0"/>
        <w:pageBreakBefore w:val="0"/>
        <w:widowControl/>
        <w:kinsoku/>
        <w:wordWrap/>
        <w:overflowPunct/>
        <w:topLinePunct w:val="0"/>
        <w:bidi w:val="0"/>
        <w:spacing w:line="620" w:lineRule="exact"/>
        <w:jc w:val="center"/>
        <w:rPr>
          <w:rFonts w:ascii="方正小标宋简体" w:hAnsi="宋体" w:eastAsia="方正小标宋简体" w:cs="宋体"/>
          <w:color w:val="000000" w:themeColor="text1"/>
          <w:kern w:val="0"/>
          <w:sz w:val="36"/>
          <w:szCs w:val="36"/>
          <w14:textFill>
            <w14:solidFill>
              <w14:schemeClr w14:val="tx1"/>
            </w14:solidFill>
          </w14:textFill>
        </w:rPr>
      </w:pPr>
      <w:r>
        <w:rPr>
          <w:rFonts w:hint="eastAsia" w:ascii="方正小标宋简体" w:hAnsi="宋体" w:eastAsia="方正小标宋简体" w:cs="宋体"/>
          <w:color w:val="000000" w:themeColor="text1"/>
          <w:kern w:val="0"/>
          <w:sz w:val="36"/>
          <w:szCs w:val="36"/>
          <w14:textFill>
            <w14:solidFill>
              <w14:schemeClr w14:val="tx1"/>
            </w14:solidFill>
          </w14:textFill>
        </w:rPr>
        <w:t>中国国际大学生创新大赛</w:t>
      </w:r>
      <w:r>
        <w:rPr>
          <w:rFonts w:hint="eastAsia" w:ascii="方正小标宋简体" w:hAnsi="宋体" w:eastAsia="方正小标宋简体" w:cs="宋体"/>
          <w:color w:val="000000" w:themeColor="text1"/>
          <w:kern w:val="0"/>
          <w:sz w:val="36"/>
          <w:szCs w:val="36"/>
          <w:lang w:eastAsia="zh-CN"/>
          <w14:textFill>
            <w14:solidFill>
              <w14:schemeClr w14:val="tx1"/>
            </w14:solidFill>
          </w14:textFill>
        </w:rPr>
        <w:t>（</w:t>
      </w:r>
      <w:r>
        <w:rPr>
          <w:rFonts w:hint="eastAsia" w:ascii="方正小标宋简体" w:hAnsi="宋体" w:eastAsia="方正小标宋简体" w:cs="宋体"/>
          <w:color w:val="000000" w:themeColor="text1"/>
          <w:kern w:val="0"/>
          <w:sz w:val="36"/>
          <w:szCs w:val="36"/>
          <w:lang w:val="en-US" w:eastAsia="zh-CN"/>
          <w14:textFill>
            <w14:solidFill>
              <w14:schemeClr w14:val="tx1"/>
            </w14:solidFill>
          </w14:textFill>
        </w:rPr>
        <w:t>2025）</w:t>
      </w:r>
      <w:r>
        <w:rPr>
          <w:rFonts w:hint="eastAsia" w:ascii="方正小标宋简体" w:hAnsi="宋体" w:eastAsia="方正小标宋简体" w:cs="宋体"/>
          <w:color w:val="000000" w:themeColor="text1"/>
          <w:kern w:val="0"/>
          <w:sz w:val="36"/>
          <w:szCs w:val="36"/>
          <w14:textFill>
            <w14:solidFill>
              <w14:schemeClr w14:val="tx1"/>
            </w14:solidFill>
          </w14:textFill>
        </w:rPr>
        <w:t>各</w:t>
      </w:r>
      <w:r>
        <w:rPr>
          <w:rFonts w:hint="eastAsia" w:ascii="方正小标宋简体" w:hAnsi="宋体" w:eastAsia="方正小标宋简体" w:cs="仿宋"/>
          <w:color w:val="000000" w:themeColor="text1"/>
          <w:sz w:val="36"/>
          <w:szCs w:val="36"/>
          <w14:textFill>
            <w14:solidFill>
              <w14:schemeClr w14:val="tx1"/>
            </w14:solidFill>
          </w14:textFill>
        </w:rPr>
        <w:t>学院赛事分管领导及赛事负责老师联系方式一览表</w:t>
      </w:r>
    </w:p>
    <w:p w14:paraId="67EE395E">
      <w:pPr>
        <w:keepNext w:val="0"/>
        <w:keepLines w:val="0"/>
        <w:pageBreakBefore w:val="0"/>
        <w:widowControl/>
        <w:kinsoku/>
        <w:wordWrap/>
        <w:overflowPunct/>
        <w:topLinePunct w:val="0"/>
        <w:bidi w:val="0"/>
        <w:spacing w:line="620" w:lineRule="exact"/>
        <w:jc w:val="center"/>
        <w:rPr>
          <w:rFonts w:ascii="仿宋" w:hAnsi="仿宋" w:eastAsia="仿宋" w:cs="Helvetica Neue"/>
          <w:b/>
          <w:color w:val="000000" w:themeColor="text1"/>
          <w:kern w:val="0"/>
          <w:sz w:val="32"/>
          <w14:textFill>
            <w14:solidFill>
              <w14:schemeClr w14:val="tx1"/>
            </w14:solidFill>
          </w14:textFill>
        </w:rPr>
      </w:pPr>
    </w:p>
    <w:tbl>
      <w:tblPr>
        <w:tblStyle w:val="9"/>
        <w:tblW w:w="86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29"/>
        <w:gridCol w:w="1461"/>
        <w:gridCol w:w="1755"/>
        <w:gridCol w:w="2348"/>
      </w:tblGrid>
      <w:tr w14:paraId="7CF9D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483F7631">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r>
              <w:rPr>
                <w:rFonts w:hint="eastAsia" w:ascii="仿宋" w:hAnsi="仿宋" w:eastAsia="仿宋" w:cs="Helvetica Neue"/>
                <w:b/>
                <w:color w:val="000000" w:themeColor="text1"/>
                <w:kern w:val="0"/>
                <w:sz w:val="28"/>
                <w:szCs w:val="28"/>
                <w14:textFill>
                  <w14:solidFill>
                    <w14:schemeClr w14:val="tx1"/>
                  </w14:solidFill>
                </w14:textFill>
              </w:rPr>
              <w:t>学</w:t>
            </w:r>
            <w:r>
              <w:rPr>
                <w:rFonts w:ascii="仿宋" w:hAnsi="仿宋" w:eastAsia="仿宋" w:cs="Helvetica Neue"/>
                <w:b/>
                <w:color w:val="000000" w:themeColor="text1"/>
                <w:kern w:val="0"/>
                <w:sz w:val="28"/>
                <w:szCs w:val="28"/>
                <w14:textFill>
                  <w14:solidFill>
                    <w14:schemeClr w14:val="tx1"/>
                  </w14:solidFill>
                </w14:textFill>
              </w:rPr>
              <w:t xml:space="preserve"> </w:t>
            </w:r>
            <w:r>
              <w:rPr>
                <w:rFonts w:hint="eastAsia" w:ascii="仿宋" w:hAnsi="仿宋" w:eastAsia="仿宋" w:cs="Helvetica Neue"/>
                <w:b/>
                <w:color w:val="000000" w:themeColor="text1"/>
                <w:kern w:val="0"/>
                <w:sz w:val="28"/>
                <w:szCs w:val="28"/>
                <w14:textFill>
                  <w14:solidFill>
                    <w14:schemeClr w14:val="tx1"/>
                  </w14:solidFill>
                </w14:textFill>
              </w:rPr>
              <w:t>院</w:t>
            </w:r>
          </w:p>
        </w:tc>
        <w:tc>
          <w:tcPr>
            <w:tcW w:w="1461" w:type="dxa"/>
            <w:vAlign w:val="center"/>
          </w:tcPr>
          <w:p w14:paraId="4F289057">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r>
              <w:rPr>
                <w:rFonts w:hint="eastAsia" w:ascii="仿宋" w:hAnsi="仿宋" w:eastAsia="仿宋" w:cs="Helvetica Neue"/>
                <w:b/>
                <w:color w:val="000000" w:themeColor="text1"/>
                <w:kern w:val="0"/>
                <w:sz w:val="28"/>
                <w:szCs w:val="28"/>
                <w14:textFill>
                  <w14:solidFill>
                    <w14:schemeClr w14:val="tx1"/>
                  </w14:solidFill>
                </w14:textFill>
              </w:rPr>
              <w:t>姓</w:t>
            </w:r>
            <w:r>
              <w:rPr>
                <w:rFonts w:ascii="仿宋" w:hAnsi="仿宋" w:eastAsia="仿宋" w:cs="Helvetica Neue"/>
                <w:b/>
                <w:color w:val="000000" w:themeColor="text1"/>
                <w:kern w:val="0"/>
                <w:sz w:val="28"/>
                <w:szCs w:val="28"/>
                <w14:textFill>
                  <w14:solidFill>
                    <w14:schemeClr w14:val="tx1"/>
                  </w14:solidFill>
                </w14:textFill>
              </w:rPr>
              <w:t xml:space="preserve"> </w:t>
            </w:r>
            <w:r>
              <w:rPr>
                <w:rFonts w:hint="eastAsia" w:ascii="仿宋" w:hAnsi="仿宋" w:eastAsia="仿宋" w:cs="Helvetica Neue"/>
                <w:b/>
                <w:color w:val="000000" w:themeColor="text1"/>
                <w:kern w:val="0"/>
                <w:sz w:val="28"/>
                <w:szCs w:val="28"/>
                <w14:textFill>
                  <w14:solidFill>
                    <w14:schemeClr w14:val="tx1"/>
                  </w14:solidFill>
                </w14:textFill>
              </w:rPr>
              <w:t>名</w:t>
            </w:r>
          </w:p>
        </w:tc>
        <w:tc>
          <w:tcPr>
            <w:tcW w:w="1755" w:type="dxa"/>
            <w:vAlign w:val="center"/>
          </w:tcPr>
          <w:p w14:paraId="511E8CBA">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r>
              <w:rPr>
                <w:rFonts w:hint="eastAsia" w:ascii="仿宋" w:hAnsi="仿宋" w:eastAsia="仿宋" w:cs="Helvetica Neue"/>
                <w:b/>
                <w:color w:val="000000" w:themeColor="text1"/>
                <w:kern w:val="0"/>
                <w:sz w:val="28"/>
                <w:szCs w:val="28"/>
                <w14:textFill>
                  <w14:solidFill>
                    <w14:schemeClr w14:val="tx1"/>
                  </w14:solidFill>
                </w14:textFill>
              </w:rPr>
              <w:t>职务</w:t>
            </w:r>
          </w:p>
        </w:tc>
        <w:tc>
          <w:tcPr>
            <w:tcW w:w="2348" w:type="dxa"/>
            <w:vAlign w:val="center"/>
          </w:tcPr>
          <w:p w14:paraId="070AC848">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r>
              <w:rPr>
                <w:rFonts w:hint="eastAsia" w:ascii="仿宋" w:hAnsi="仿宋" w:eastAsia="仿宋" w:cs="Helvetica Neue"/>
                <w:b/>
                <w:color w:val="000000" w:themeColor="text1"/>
                <w:kern w:val="0"/>
                <w:sz w:val="28"/>
                <w:szCs w:val="28"/>
                <w14:textFill>
                  <w14:solidFill>
                    <w14:schemeClr w14:val="tx1"/>
                  </w14:solidFill>
                </w14:textFill>
              </w:rPr>
              <w:t>联系电话</w:t>
            </w:r>
          </w:p>
        </w:tc>
      </w:tr>
      <w:tr w14:paraId="730D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013D8554">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461" w:type="dxa"/>
            <w:vAlign w:val="center"/>
          </w:tcPr>
          <w:p w14:paraId="31E1A044">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755" w:type="dxa"/>
            <w:vAlign w:val="center"/>
          </w:tcPr>
          <w:p w14:paraId="52AD29FB">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2348" w:type="dxa"/>
            <w:vAlign w:val="center"/>
          </w:tcPr>
          <w:p w14:paraId="77559C63">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r>
      <w:tr w14:paraId="4E8FF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46EEE7DF">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461" w:type="dxa"/>
            <w:vAlign w:val="center"/>
          </w:tcPr>
          <w:p w14:paraId="588CB1D4">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755" w:type="dxa"/>
            <w:vAlign w:val="center"/>
          </w:tcPr>
          <w:p w14:paraId="63C14869">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2348" w:type="dxa"/>
            <w:vAlign w:val="center"/>
          </w:tcPr>
          <w:p w14:paraId="4016FA83">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r>
      <w:tr w14:paraId="24A96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21468DDA">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461" w:type="dxa"/>
            <w:vAlign w:val="center"/>
          </w:tcPr>
          <w:p w14:paraId="08C6C817">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755" w:type="dxa"/>
            <w:vAlign w:val="center"/>
          </w:tcPr>
          <w:p w14:paraId="21FD81DC">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2348" w:type="dxa"/>
            <w:vAlign w:val="center"/>
          </w:tcPr>
          <w:p w14:paraId="54270C8C">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r>
      <w:tr w14:paraId="529FE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444B2408">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461" w:type="dxa"/>
            <w:vAlign w:val="center"/>
          </w:tcPr>
          <w:p w14:paraId="7A328E0C">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755" w:type="dxa"/>
            <w:vAlign w:val="center"/>
          </w:tcPr>
          <w:p w14:paraId="564271C6">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2348" w:type="dxa"/>
            <w:vAlign w:val="center"/>
          </w:tcPr>
          <w:p w14:paraId="34E14A83">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r>
      <w:tr w14:paraId="77937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34D6085D">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461" w:type="dxa"/>
            <w:vAlign w:val="center"/>
          </w:tcPr>
          <w:p w14:paraId="296201BA">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755" w:type="dxa"/>
            <w:vAlign w:val="center"/>
          </w:tcPr>
          <w:p w14:paraId="70975822">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2348" w:type="dxa"/>
            <w:vAlign w:val="center"/>
          </w:tcPr>
          <w:p w14:paraId="3FF95342">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r>
      <w:tr w14:paraId="45135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7B87334E">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461" w:type="dxa"/>
            <w:vAlign w:val="center"/>
          </w:tcPr>
          <w:p w14:paraId="27168A1A">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755" w:type="dxa"/>
            <w:vAlign w:val="center"/>
          </w:tcPr>
          <w:p w14:paraId="2B652279">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2348" w:type="dxa"/>
            <w:vAlign w:val="center"/>
          </w:tcPr>
          <w:p w14:paraId="527EAA5D">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r>
      <w:tr w14:paraId="1692B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2671D314">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461" w:type="dxa"/>
            <w:vAlign w:val="center"/>
          </w:tcPr>
          <w:p w14:paraId="47BD8913">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755" w:type="dxa"/>
            <w:vAlign w:val="center"/>
          </w:tcPr>
          <w:p w14:paraId="08FFE410">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2348" w:type="dxa"/>
            <w:vAlign w:val="center"/>
          </w:tcPr>
          <w:p w14:paraId="7656ED35">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r>
      <w:tr w14:paraId="4730F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080A26AA">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461" w:type="dxa"/>
            <w:vAlign w:val="center"/>
          </w:tcPr>
          <w:p w14:paraId="27507457">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755" w:type="dxa"/>
            <w:vAlign w:val="center"/>
          </w:tcPr>
          <w:p w14:paraId="1305EA3E">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2348" w:type="dxa"/>
            <w:vAlign w:val="center"/>
          </w:tcPr>
          <w:p w14:paraId="5F57091F">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r>
      <w:tr w14:paraId="66930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129" w:type="dxa"/>
            <w:vAlign w:val="center"/>
          </w:tcPr>
          <w:p w14:paraId="6968838E">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461" w:type="dxa"/>
            <w:vAlign w:val="center"/>
          </w:tcPr>
          <w:p w14:paraId="7AF5ACA5">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1755" w:type="dxa"/>
            <w:vAlign w:val="center"/>
          </w:tcPr>
          <w:p w14:paraId="4F235A62">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c>
          <w:tcPr>
            <w:tcW w:w="2348" w:type="dxa"/>
            <w:vAlign w:val="center"/>
          </w:tcPr>
          <w:p w14:paraId="3F4FC941">
            <w:pPr>
              <w:keepNext w:val="0"/>
              <w:keepLines w:val="0"/>
              <w:pageBreakBefore w:val="0"/>
              <w:widowControl/>
              <w:kinsoku/>
              <w:wordWrap/>
              <w:overflowPunct/>
              <w:topLinePunct w:val="0"/>
              <w:bidi w:val="0"/>
              <w:jc w:val="center"/>
              <w:rPr>
                <w:rFonts w:ascii="仿宋" w:hAnsi="仿宋" w:eastAsia="仿宋" w:cs="Helvetica Neue"/>
                <w:b/>
                <w:color w:val="000000" w:themeColor="text1"/>
                <w:kern w:val="0"/>
                <w:sz w:val="28"/>
                <w:szCs w:val="28"/>
                <w14:textFill>
                  <w14:solidFill>
                    <w14:schemeClr w14:val="tx1"/>
                  </w14:solidFill>
                </w14:textFill>
              </w:rPr>
            </w:pPr>
          </w:p>
        </w:tc>
      </w:tr>
    </w:tbl>
    <w:p w14:paraId="13A53A4B">
      <w:pPr>
        <w:keepNext w:val="0"/>
        <w:keepLines w:val="0"/>
        <w:pageBreakBefore w:val="0"/>
        <w:widowControl/>
        <w:kinsoku/>
        <w:wordWrap/>
        <w:overflowPunct/>
        <w:topLinePunct w:val="0"/>
        <w:bidi w:val="0"/>
        <w:jc w:val="left"/>
        <w:rPr>
          <w:rFonts w:ascii="仿宋" w:hAnsi="仿宋" w:eastAsia="仿宋" w:cs="Helvetica Neue"/>
          <w:b/>
          <w:color w:val="000000" w:themeColor="text1"/>
          <w:kern w:val="0"/>
          <w:sz w:val="28"/>
          <w:szCs w:val="28"/>
          <w14:textFill>
            <w14:solidFill>
              <w14:schemeClr w14:val="tx1"/>
            </w14:solidFill>
          </w14:textFill>
        </w:rPr>
      </w:pPr>
    </w:p>
    <w:p w14:paraId="4ED4AD66">
      <w:pPr>
        <w:keepNext w:val="0"/>
        <w:keepLines w:val="0"/>
        <w:pageBreakBefore w:val="0"/>
        <w:kinsoku/>
        <w:wordWrap/>
        <w:overflowPunct/>
        <w:topLinePunct w:val="0"/>
        <w:bidi w:val="0"/>
        <w:spacing w:line="620" w:lineRule="exact"/>
        <w:rPr>
          <w:rFonts w:ascii="黑体" w:eastAsia="黑体"/>
          <w:b/>
          <w:color w:val="0000FF"/>
          <w:sz w:val="32"/>
          <w:szCs w:val="32"/>
        </w:rPr>
      </w:pPr>
    </w:p>
    <w:p w14:paraId="63AFF10D">
      <w:pPr>
        <w:keepNext w:val="0"/>
        <w:keepLines w:val="0"/>
        <w:pageBreakBefore w:val="0"/>
        <w:kinsoku/>
        <w:wordWrap/>
        <w:overflowPunct/>
        <w:topLinePunct w:val="0"/>
        <w:bidi w:val="0"/>
        <w:spacing w:line="500" w:lineRule="exact"/>
        <w:ind w:left="1545" w:hanging="1545" w:hangingChars="481"/>
        <w:jc w:val="left"/>
        <w:rPr>
          <w:rFonts w:ascii="宋体" w:hAnsi="宋体"/>
          <w:b/>
          <w:color w:val="0000FF"/>
          <w:sz w:val="32"/>
          <w:szCs w:val="32"/>
        </w:rPr>
        <w:sectPr>
          <w:pgSz w:w="11906" w:h="16838"/>
          <w:pgMar w:top="1440" w:right="1474" w:bottom="1440" w:left="1588" w:header="851" w:footer="992" w:gutter="0"/>
          <w:pgNumType w:fmt="decimal"/>
          <w:cols w:space="720" w:num="1"/>
          <w:docGrid w:linePitch="312" w:charSpace="0"/>
        </w:sectPr>
      </w:pPr>
    </w:p>
    <w:p w14:paraId="06C95CEF">
      <w:pPr>
        <w:keepNext w:val="0"/>
        <w:keepLines w:val="0"/>
        <w:pageBreakBefore w:val="0"/>
        <w:kinsoku/>
        <w:wordWrap/>
        <w:overflowPunct/>
        <w:topLinePunct w:val="0"/>
        <w:bidi w:val="0"/>
        <w:spacing w:line="500" w:lineRule="exact"/>
        <w:ind w:left="1545" w:hanging="1545" w:hangingChars="481"/>
        <w:jc w:val="left"/>
        <w:rPr>
          <w:rFonts w:ascii="宋体" w:hAnsi="宋体"/>
          <w:b/>
          <w:color w:val="auto"/>
          <w:sz w:val="32"/>
          <w:szCs w:val="32"/>
        </w:rPr>
      </w:pPr>
      <w:r>
        <w:rPr>
          <w:rFonts w:hint="eastAsia" w:ascii="宋体" w:hAnsi="宋体"/>
          <w:b/>
          <w:color w:val="auto"/>
          <w:sz w:val="32"/>
          <w:szCs w:val="32"/>
        </w:rPr>
        <w:t>附件6</w:t>
      </w:r>
    </w:p>
    <w:p w14:paraId="1830C0CF">
      <w:pPr>
        <w:keepNext w:val="0"/>
        <w:keepLines w:val="0"/>
        <w:pageBreakBefore w:val="0"/>
        <w:widowControl/>
        <w:kinsoku/>
        <w:wordWrap/>
        <w:overflowPunct/>
        <w:topLinePunct w:val="0"/>
        <w:bidi w:val="0"/>
        <w:spacing w:line="620" w:lineRule="exact"/>
        <w:jc w:val="center"/>
        <w:rPr>
          <w:rFonts w:hint="default" w:ascii="方正小标宋简体" w:hAnsi="宋体" w:eastAsia="方正小标宋简体" w:cs="宋体"/>
          <w:color w:val="0000FF"/>
          <w:kern w:val="0"/>
          <w:sz w:val="36"/>
          <w:szCs w:val="36"/>
          <w:lang w:val="en-US" w:eastAsia="zh-CN"/>
        </w:rPr>
      </w:pPr>
      <w:r>
        <w:rPr>
          <w:rFonts w:hint="eastAsia" w:ascii="方正小标宋简体" w:hAnsi="宋体" w:eastAsia="方正小标宋简体" w:cs="宋体"/>
          <w:color w:val="auto"/>
          <w:kern w:val="0"/>
          <w:sz w:val="36"/>
          <w:szCs w:val="36"/>
        </w:rPr>
        <w:t>中国国际大学生创新大赛</w:t>
      </w:r>
      <w:r>
        <w:rPr>
          <w:rFonts w:hint="eastAsia" w:ascii="方正小标宋简体" w:hAnsi="宋体" w:eastAsia="方正小标宋简体" w:cs="宋体"/>
          <w:color w:val="auto"/>
          <w:kern w:val="0"/>
          <w:sz w:val="36"/>
          <w:szCs w:val="36"/>
          <w:lang w:eastAsia="zh-CN"/>
        </w:rPr>
        <w:t>（</w:t>
      </w:r>
      <w:r>
        <w:rPr>
          <w:rFonts w:hint="eastAsia" w:ascii="方正小标宋简体" w:hAnsi="宋体" w:eastAsia="方正小标宋简体" w:cs="宋体"/>
          <w:color w:val="auto"/>
          <w:kern w:val="0"/>
          <w:sz w:val="36"/>
          <w:szCs w:val="36"/>
          <w:lang w:val="en-US" w:eastAsia="zh-CN"/>
        </w:rPr>
        <w:t>2025）</w:t>
      </w:r>
      <w:r>
        <w:rPr>
          <w:rFonts w:hint="eastAsia" w:ascii="方正小标宋简体" w:hAnsi="宋体" w:eastAsia="方正小标宋简体" w:cs="宋体"/>
          <w:color w:val="auto"/>
          <w:kern w:val="0"/>
          <w:sz w:val="36"/>
          <w:szCs w:val="36"/>
        </w:rPr>
        <w:t>各学院报名</w:t>
      </w:r>
      <w:r>
        <w:rPr>
          <w:rFonts w:hint="eastAsia" w:ascii="方正小标宋简体" w:hAnsi="宋体" w:eastAsia="方正小标宋简体" w:cs="宋体"/>
          <w:color w:val="auto"/>
          <w:kern w:val="0"/>
          <w:sz w:val="36"/>
          <w:szCs w:val="36"/>
        </w:rPr>
        <w:br w:type="textWrapping"/>
      </w:r>
      <w:r>
        <w:rPr>
          <w:rFonts w:hint="eastAsia" w:ascii="方正小标宋简体" w:hAnsi="宋体" w:eastAsia="方正小标宋简体" w:cs="宋体"/>
          <w:color w:val="auto"/>
          <w:kern w:val="0"/>
          <w:sz w:val="36"/>
          <w:szCs w:val="36"/>
        </w:rPr>
        <w:t>参赛项目</w:t>
      </w:r>
      <w:r>
        <w:rPr>
          <w:rFonts w:hint="eastAsia" w:ascii="方正小标宋简体" w:hAnsi="宋体" w:eastAsia="方正小标宋简体" w:cs="宋体"/>
          <w:color w:val="auto"/>
          <w:kern w:val="0"/>
          <w:sz w:val="36"/>
          <w:szCs w:val="36"/>
          <w:lang w:val="en-US" w:eastAsia="zh-CN"/>
        </w:rPr>
        <w:t>指标分配表</w:t>
      </w:r>
    </w:p>
    <w:tbl>
      <w:tblPr>
        <w:tblStyle w:val="9"/>
        <w:tblW w:w="9828" w:type="dxa"/>
        <w:jc w:val="center"/>
        <w:tblLayout w:type="fixed"/>
        <w:tblCellMar>
          <w:top w:w="0" w:type="dxa"/>
          <w:left w:w="108" w:type="dxa"/>
          <w:bottom w:w="0" w:type="dxa"/>
          <w:right w:w="108" w:type="dxa"/>
        </w:tblCellMar>
      </w:tblPr>
      <w:tblGrid>
        <w:gridCol w:w="705"/>
        <w:gridCol w:w="2345"/>
        <w:gridCol w:w="1410"/>
        <w:gridCol w:w="1455"/>
        <w:gridCol w:w="1470"/>
        <w:gridCol w:w="1303"/>
        <w:gridCol w:w="1140"/>
      </w:tblGrid>
      <w:tr w14:paraId="7E4916DA">
        <w:tblPrEx>
          <w:tblCellMar>
            <w:top w:w="0" w:type="dxa"/>
            <w:left w:w="108" w:type="dxa"/>
            <w:bottom w:w="0" w:type="dxa"/>
            <w:right w:w="108" w:type="dxa"/>
          </w:tblCellMar>
        </w:tblPrEx>
        <w:trPr>
          <w:trHeight w:val="160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6435A6B">
            <w:pPr>
              <w:keepNext w:val="0"/>
              <w:keepLines w:val="0"/>
              <w:pageBreakBefore w:val="0"/>
              <w:widowControl/>
              <w:kinsoku/>
              <w:wordWrap/>
              <w:overflowPunct/>
              <w:topLinePunct w:val="0"/>
              <w:bidi w:val="0"/>
              <w:jc w:val="center"/>
              <w:textAlignment w:val="center"/>
              <w:rPr>
                <w:rFonts w:ascii="宋体" w:hAnsi="宋体" w:cs="宋体"/>
                <w:b/>
                <w:bCs/>
                <w:color w:val="000000"/>
                <w:szCs w:val="21"/>
              </w:rPr>
            </w:pPr>
            <w:r>
              <w:rPr>
                <w:rFonts w:hint="eastAsia" w:ascii="宋体" w:hAnsi="宋体" w:cs="宋体"/>
                <w:b/>
                <w:bCs/>
                <w:color w:val="000000"/>
                <w:kern w:val="0"/>
                <w:szCs w:val="21"/>
                <w:lang w:bidi="ar"/>
              </w:rPr>
              <w:t>序号</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D465F8E">
            <w:pPr>
              <w:keepNext w:val="0"/>
              <w:keepLines w:val="0"/>
              <w:pageBreakBefore w:val="0"/>
              <w:widowControl/>
              <w:kinsoku/>
              <w:wordWrap/>
              <w:overflowPunct/>
              <w:topLinePunct w:val="0"/>
              <w:bidi w:val="0"/>
              <w:jc w:val="center"/>
              <w:textAlignment w:val="center"/>
              <w:rPr>
                <w:rFonts w:ascii="宋体" w:hAnsi="宋体" w:cs="宋体"/>
                <w:b/>
                <w:bCs/>
                <w:color w:val="000000"/>
                <w:szCs w:val="21"/>
              </w:rPr>
            </w:pPr>
            <w:r>
              <w:rPr>
                <w:rFonts w:hint="eastAsia" w:ascii="宋体" w:hAnsi="宋体" w:cs="宋体"/>
                <w:b/>
                <w:bCs/>
                <w:color w:val="000000"/>
                <w:kern w:val="0"/>
                <w:szCs w:val="21"/>
                <w:lang w:bidi="ar"/>
              </w:rPr>
              <w:t>学院名称</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BC9BBB">
            <w:pPr>
              <w:keepNext w:val="0"/>
              <w:keepLines w:val="0"/>
              <w:pageBreakBefore w:val="0"/>
              <w:widowControl/>
              <w:kinsoku/>
              <w:wordWrap/>
              <w:overflowPunct/>
              <w:topLinePunct w:val="0"/>
              <w:bidi w:val="0"/>
              <w:jc w:val="center"/>
              <w:textAlignment w:val="center"/>
              <w:rPr>
                <w:rFonts w:hint="eastAsia" w:ascii="宋体" w:hAnsi="宋体" w:eastAsia="宋体" w:cs="宋体"/>
                <w:b/>
                <w:bCs/>
                <w:color w:val="000000"/>
                <w:kern w:val="0"/>
                <w:szCs w:val="21"/>
                <w:lang w:eastAsia="zh-CN" w:bidi="ar"/>
              </w:rPr>
            </w:pPr>
            <w:r>
              <w:rPr>
                <w:rFonts w:hint="eastAsia" w:ascii="宋体" w:hAnsi="宋体" w:cs="宋体"/>
                <w:b/>
                <w:bCs/>
                <w:color w:val="000000"/>
                <w:kern w:val="0"/>
                <w:szCs w:val="21"/>
                <w:lang w:bidi="ar"/>
              </w:rPr>
              <w:t>学院总人数</w:t>
            </w:r>
          </w:p>
          <w:p w14:paraId="0D53D492">
            <w:pPr>
              <w:keepNext w:val="0"/>
              <w:keepLines w:val="0"/>
              <w:pageBreakBefore w:val="0"/>
              <w:widowControl/>
              <w:kinsoku/>
              <w:wordWrap/>
              <w:overflowPunct/>
              <w:topLinePunct w:val="0"/>
              <w:bidi w:val="0"/>
              <w:jc w:val="center"/>
              <w:textAlignment w:val="center"/>
              <w:rPr>
                <w:rFonts w:ascii="宋体" w:hAnsi="宋体" w:cs="宋体"/>
                <w:b/>
                <w:bCs/>
                <w:color w:val="000000"/>
                <w:szCs w:val="21"/>
              </w:rPr>
            </w:pPr>
            <w:r>
              <w:rPr>
                <w:rFonts w:hint="eastAsia" w:ascii="宋体" w:hAnsi="宋体" w:cs="宋体"/>
                <w:b/>
                <w:bCs/>
                <w:color w:val="000000"/>
                <w:kern w:val="0"/>
                <w:szCs w:val="21"/>
                <w:lang w:bidi="ar"/>
              </w:rPr>
              <w:t>（本科生+研究生）</w:t>
            </w:r>
          </w:p>
        </w:tc>
        <w:tc>
          <w:tcPr>
            <w:tcW w:w="14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012D407">
            <w:pPr>
              <w:keepNext w:val="0"/>
              <w:keepLines w:val="0"/>
              <w:pageBreakBefore w:val="0"/>
              <w:widowControl/>
              <w:kinsoku/>
              <w:wordWrap/>
              <w:overflowPunct/>
              <w:topLinePunct w:val="0"/>
              <w:bidi w:val="0"/>
              <w:jc w:val="center"/>
              <w:textAlignment w:val="center"/>
              <w:rPr>
                <w:rFonts w:hint="eastAsia" w:ascii="宋体" w:hAnsi="宋体" w:eastAsia="宋体" w:cs="宋体"/>
                <w:b/>
                <w:bCs/>
                <w:color w:val="000000"/>
                <w:kern w:val="0"/>
                <w:szCs w:val="21"/>
                <w:lang w:eastAsia="zh-CN" w:bidi="ar"/>
              </w:rPr>
            </w:pPr>
            <w:r>
              <w:rPr>
                <w:rFonts w:hint="eastAsia" w:ascii="宋体" w:hAnsi="宋体" w:cs="宋体"/>
                <w:b/>
                <w:bCs/>
                <w:color w:val="000000"/>
                <w:kern w:val="0"/>
                <w:szCs w:val="21"/>
                <w:lang w:bidi="ar"/>
              </w:rPr>
              <w:t>高教主赛道</w:t>
            </w:r>
          </w:p>
          <w:p w14:paraId="6C31AABA">
            <w:pPr>
              <w:keepNext w:val="0"/>
              <w:keepLines w:val="0"/>
              <w:pageBreakBefore w:val="0"/>
              <w:widowControl/>
              <w:kinsoku/>
              <w:wordWrap/>
              <w:overflowPunct/>
              <w:topLinePunct w:val="0"/>
              <w:bidi w:val="0"/>
              <w:jc w:val="center"/>
              <w:textAlignment w:val="center"/>
              <w:rPr>
                <w:rFonts w:ascii="宋体" w:hAnsi="宋体" w:cs="宋体"/>
                <w:b/>
                <w:bCs/>
                <w:color w:val="000000"/>
                <w:szCs w:val="21"/>
              </w:rPr>
            </w:pPr>
            <w:r>
              <w:rPr>
                <w:rFonts w:hint="eastAsia" w:ascii="宋体" w:hAnsi="宋体" w:cs="宋体"/>
                <w:b/>
                <w:bCs/>
                <w:color w:val="000000"/>
                <w:kern w:val="0"/>
                <w:szCs w:val="21"/>
                <w:lang w:bidi="ar"/>
              </w:rPr>
              <w:t>应报总项目数（项）</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630E68A">
            <w:pPr>
              <w:keepNext w:val="0"/>
              <w:keepLines w:val="0"/>
              <w:pageBreakBefore w:val="0"/>
              <w:widowControl/>
              <w:kinsoku/>
              <w:wordWrap/>
              <w:overflowPunct/>
              <w:topLinePunct w:val="0"/>
              <w:bidi w:val="0"/>
              <w:jc w:val="center"/>
              <w:textAlignment w:val="center"/>
              <w:rPr>
                <w:rFonts w:ascii="宋体" w:hAnsi="宋体" w:cs="宋体"/>
                <w:b/>
                <w:bCs/>
                <w:color w:val="000000"/>
                <w:szCs w:val="21"/>
              </w:rPr>
            </w:pPr>
            <w:r>
              <w:rPr>
                <w:rFonts w:hint="eastAsia" w:ascii="宋体" w:hAnsi="宋体" w:cs="宋体"/>
                <w:b/>
                <w:bCs/>
                <w:color w:val="000000"/>
                <w:kern w:val="0"/>
                <w:szCs w:val="21"/>
                <w:lang w:bidi="ar"/>
              </w:rPr>
              <w:t>“青年红色筑梦之旅赛道”应报总项目数（项）</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AB1D82">
            <w:pPr>
              <w:keepNext w:val="0"/>
              <w:keepLines w:val="0"/>
              <w:pageBreakBefore w:val="0"/>
              <w:widowControl/>
              <w:kinsoku/>
              <w:wordWrap/>
              <w:overflowPunct/>
              <w:topLinePunct w:val="0"/>
              <w:bidi w:val="0"/>
              <w:jc w:val="center"/>
              <w:textAlignment w:val="center"/>
              <w:rPr>
                <w:rFonts w:ascii="宋体" w:hAnsi="宋体" w:cs="宋体"/>
                <w:b/>
                <w:bCs/>
                <w:color w:val="000000" w:themeColor="text1"/>
                <w:kern w:val="0"/>
                <w:szCs w:val="21"/>
                <w:lang w:bidi="ar"/>
                <w14:textFill>
                  <w14:solidFill>
                    <w14:schemeClr w14:val="tx1"/>
                  </w14:solidFill>
                </w14:textFill>
              </w:rPr>
            </w:pPr>
            <w:r>
              <w:rPr>
                <w:rFonts w:hint="eastAsia" w:ascii="宋体" w:hAnsi="宋体" w:cs="宋体"/>
                <w:b/>
                <w:bCs/>
                <w:color w:val="000000" w:themeColor="text1"/>
                <w:kern w:val="0"/>
                <w:szCs w:val="21"/>
                <w:lang w:bidi="ar"/>
                <w14:textFill>
                  <w14:solidFill>
                    <w14:schemeClr w14:val="tx1"/>
                  </w14:solidFill>
                </w14:textFill>
              </w:rPr>
              <w:t>产业赛道应报总项目数(项）</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E0EFFC6">
            <w:pPr>
              <w:keepNext w:val="0"/>
              <w:keepLines w:val="0"/>
              <w:pageBreakBefore w:val="0"/>
              <w:widowControl/>
              <w:kinsoku/>
              <w:wordWrap/>
              <w:overflowPunct/>
              <w:topLinePunct w:val="0"/>
              <w:bidi w:val="0"/>
              <w:jc w:val="center"/>
              <w:textAlignment w:val="center"/>
              <w:rPr>
                <w:rFonts w:ascii="宋体" w:hAnsi="宋体" w:cs="宋体"/>
                <w:b/>
                <w:bCs/>
                <w:color w:val="000000" w:themeColor="text1"/>
                <w:kern w:val="0"/>
                <w:szCs w:val="21"/>
                <w:lang w:bidi="ar"/>
                <w14:textFill>
                  <w14:solidFill>
                    <w14:schemeClr w14:val="tx1"/>
                  </w14:solidFill>
                </w14:textFill>
              </w:rPr>
            </w:pPr>
            <w:r>
              <w:rPr>
                <w:rFonts w:hint="eastAsia" w:ascii="宋体" w:hAnsi="宋体" w:cs="宋体"/>
                <w:b/>
                <w:bCs/>
                <w:color w:val="000000" w:themeColor="text1"/>
                <w:kern w:val="0"/>
                <w:szCs w:val="21"/>
                <w:lang w:bidi="ar"/>
                <w14:textFill>
                  <w14:solidFill>
                    <w14:schemeClr w14:val="tx1"/>
                  </w14:solidFill>
                </w14:textFill>
              </w:rPr>
              <w:t>国际项目应报总项目数（项）</w:t>
            </w:r>
          </w:p>
        </w:tc>
      </w:tr>
      <w:tr w14:paraId="24FF7E41">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71F3D">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F669F03">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经济与统计学院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089194C">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2227</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318CE">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148</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BF1B68B">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40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A8DBD3D">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D187B24">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3788B6F9">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73B891">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2</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628968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法学院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1440BBB">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1221</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E4550">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81</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D68DBD9">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2EBA905">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886692A">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5BE8327D">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5A6FFF">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3</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F57FAB6">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马克思主义学院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752B2E">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541</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44D550">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36</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58AE652">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C3F9D18">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BE3D10">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774E6AD7">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6EEAF1">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4</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0AC3035">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教育学院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B9376F9">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1956</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3373E7">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130</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3A5849B">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0581E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39B8A4">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4452B95B">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636760">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5</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025C216">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体育学院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0B947F6">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885</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D27F80">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59</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A535653">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20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35015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26E8EA5">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18F5551B">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40B372">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6</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08032A">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人文学院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A0E4B9">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2205</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33B185">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147</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CA4C7D9">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40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1297AB">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FEBE2A">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2EBE04DD">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894B7">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7</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95C37B8">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外国语学院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03B43FC">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1389</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93C59">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92</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1A901E">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DD133A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E2079CF">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013EC89C">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CE1C0E">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8</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6A8541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新闻与传播学院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75DDA9B">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1499</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D468E8">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99</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847E6C">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B8BC708">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A834AC0">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63FA11A2">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BFE3C">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9</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D9FC9FB">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管理学院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5E2D90C">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3758</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A0E773">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250</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B0B3A8A">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40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3342DE">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DE46217">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7B485D93">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3C9973">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10</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99275D">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公共管理学院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D658172">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1234</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649D39">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82</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AC71B1F">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DB1F93">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36D6DE">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1A776E02">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71DC7">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11</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C37013">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音乐舞蹈学院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AF4E916">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955</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989FC">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63</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C095F6">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20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FCE1656">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95A2F8">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39E9C09F">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41B70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12</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14C8A4D">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美术与设计学院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8E3FF6">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1408</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82DBDF">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93</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527F6F">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9E7CCE5">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2A894AE">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04357CE4">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11C0E">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13</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BFC8763">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FF0000"/>
                <w:sz w:val="24"/>
                <w:lang w:val="en-US" w:eastAsia="zh-CN"/>
              </w:rPr>
            </w:pPr>
            <w:r>
              <w:rPr>
                <w:rFonts w:ascii="仿宋_GB2312" w:hAnsi="宋体" w:eastAsia="仿宋_GB2312" w:cs="仿宋_GB2312"/>
                <w:color w:val="000000"/>
                <w:kern w:val="0"/>
                <w:sz w:val="22"/>
                <w:szCs w:val="22"/>
                <w:lang w:bidi="ar"/>
              </w:rPr>
              <w:t>数学与信息科学学院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9042BE5">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1746</w:t>
            </w:r>
          </w:p>
        </w:tc>
        <w:tc>
          <w:tcPr>
            <w:tcW w:w="14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E629C29">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116</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6DE4475">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27D1496">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69CEDBB">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36647BCF">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5E688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14</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0C0314">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物理与材料科学学院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8768D90">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1586</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F8947">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105</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51FD008">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6678715">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C694D4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1C1A6324">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9C2D18">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15</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43185A">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化学化工学院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509738">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1490</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91937D">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99</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EA03B5C">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AC51DBD">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AEB777">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356E20C4">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641515">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16</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506AE8C">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地理科学与遥感学院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13AA4E">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1326</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BD79D3">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88</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E0196C6">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B1AEB8">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2B1A00">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59FC5614">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68AF1">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17</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20F6C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生命科学学院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2F9D75D">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1252</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DD97DD">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83</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AE1AFD4">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3588557">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D03D24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0C237A43">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AA2EBD">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18</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74E8B9A">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机械与电气工程学院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C175BF8">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2557</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4704E4">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170</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E7923BD">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40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2E741B8">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1E5D67A">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07CBBB6F">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CEE9E0">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19</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2662E84">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电子与通信工程学院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A04E9AE">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1690</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ADB25">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112</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FBA18F3">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939CAA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B8F7904">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09B436EF">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3619C">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color w:val="000000"/>
                <w:kern w:val="0"/>
                <w:sz w:val="22"/>
                <w:szCs w:val="22"/>
                <w:lang w:val="en-US" w:eastAsia="zh-CN" w:bidi="ar"/>
              </w:rPr>
              <w:t>20</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D1A0DF">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0"/>
                <w:szCs w:val="20"/>
                <w:lang w:bidi="ar"/>
              </w:rPr>
            </w:pPr>
            <w:r>
              <w:rPr>
                <w:rFonts w:ascii="仿宋_GB2312" w:hAnsi="宋体" w:eastAsia="仿宋_GB2312" w:cs="仿宋_GB2312"/>
                <w:color w:val="000000"/>
                <w:kern w:val="0"/>
                <w:sz w:val="20"/>
                <w:szCs w:val="20"/>
                <w:lang w:bidi="ar"/>
              </w:rPr>
              <w:t>计算机科学与网络工程学院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B4FF5F5">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0"/>
                <w:szCs w:val="20"/>
                <w:u w:val="none"/>
                <w:lang w:val="en-US" w:eastAsia="zh-CN" w:bidi="ar"/>
              </w:rPr>
              <w:t>1885</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5E9DE">
            <w:pPr>
              <w:keepNext w:val="0"/>
              <w:keepLines w:val="0"/>
              <w:widowControl/>
              <w:suppressLineNumbers w:val="0"/>
              <w:jc w:val="center"/>
              <w:textAlignment w:val="center"/>
              <w:rPr>
                <w:rFonts w:hint="eastAsia"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125</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2387E5A">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E2725D4">
            <w:pPr>
              <w:keepNext w:val="0"/>
              <w:keepLines w:val="0"/>
              <w:pageBreakBefore w:val="0"/>
              <w:widowControl/>
              <w:kinsoku/>
              <w:wordWrap/>
              <w:overflowPunct/>
              <w:topLinePunct w:val="0"/>
              <w:bidi w:val="0"/>
              <w:jc w:val="center"/>
              <w:textAlignment w:val="center"/>
              <w:rPr>
                <w:rFonts w:hint="eastAsia"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7BC1161">
            <w:pPr>
              <w:keepNext w:val="0"/>
              <w:keepLines w:val="0"/>
              <w:pageBreakBefore w:val="0"/>
              <w:widowControl/>
              <w:kinsoku/>
              <w:wordWrap/>
              <w:overflowPunct/>
              <w:topLinePunct w:val="0"/>
              <w:bidi w:val="0"/>
              <w:jc w:val="center"/>
              <w:textAlignment w:val="center"/>
              <w:rPr>
                <w:rFonts w:hint="eastAsia"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640A061D">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02E614">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000000"/>
                <w:sz w:val="24"/>
                <w:lang w:val="en-US" w:eastAsia="zh-CN"/>
              </w:rPr>
            </w:pPr>
            <w:r>
              <w:rPr>
                <w:rFonts w:hint="eastAsia" w:ascii="仿宋_GB2312" w:hAnsi="宋体" w:eastAsia="仿宋_GB2312" w:cs="仿宋_GB2312"/>
                <w:color w:val="000000"/>
                <w:kern w:val="0"/>
                <w:sz w:val="22"/>
                <w:szCs w:val="22"/>
                <w:lang w:val="en-US" w:eastAsia="zh-CN" w:bidi="ar"/>
              </w:rPr>
              <w:t>21</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EC8B809">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建筑与城市规划学院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6AEED97">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877</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A38340">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58</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61FB11D">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20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31073FE">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1C21F5F">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50885359">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EA68AA">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2"/>
                <w:sz w:val="24"/>
                <w:szCs w:val="24"/>
                <w:lang w:val="en-US" w:eastAsia="zh-CN" w:bidi="ar-SA"/>
              </w:rPr>
            </w:pPr>
            <w:r>
              <w:rPr>
                <w:rFonts w:ascii="仿宋_GB2312" w:hAnsi="宋体" w:eastAsia="仿宋_GB2312" w:cs="仿宋_GB2312"/>
                <w:color w:val="000000"/>
                <w:kern w:val="0"/>
                <w:sz w:val="22"/>
                <w:szCs w:val="22"/>
                <w:lang w:bidi="ar"/>
              </w:rPr>
              <w:t>22</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5174D1">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2"/>
                <w:sz w:val="24"/>
                <w:szCs w:val="24"/>
                <w:lang w:val="en-US" w:eastAsia="zh-CN" w:bidi="ar-SA"/>
              </w:rPr>
            </w:pPr>
            <w:r>
              <w:rPr>
                <w:rFonts w:ascii="仿宋_GB2312" w:hAnsi="宋体" w:eastAsia="仿宋_GB2312" w:cs="仿宋_GB2312"/>
                <w:color w:val="000000"/>
                <w:kern w:val="0"/>
                <w:sz w:val="22"/>
                <w:szCs w:val="22"/>
                <w:lang w:bidi="ar"/>
              </w:rPr>
              <w:t>土木工程学院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80D9077">
            <w:pPr>
              <w:keepNext w:val="0"/>
              <w:keepLines w:val="0"/>
              <w:widowControl/>
              <w:suppressLineNumbers w:val="0"/>
              <w:jc w:val="center"/>
              <w:textAlignment w:val="center"/>
              <w:rPr>
                <w:rFonts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3220</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36C791">
            <w:pPr>
              <w:keepNext w:val="0"/>
              <w:keepLines w:val="0"/>
              <w:widowControl/>
              <w:suppressLineNumbers w:val="0"/>
              <w:jc w:val="center"/>
              <w:textAlignment w:val="center"/>
              <w:rPr>
                <w:rFonts w:hint="eastAsia"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214</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D9D00B">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40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87C2CC3">
            <w:pPr>
              <w:keepNext w:val="0"/>
              <w:keepLines w:val="0"/>
              <w:pageBreakBefore w:val="0"/>
              <w:widowControl/>
              <w:kinsoku/>
              <w:wordWrap/>
              <w:overflowPunct/>
              <w:topLinePunct w:val="0"/>
              <w:bidi w:val="0"/>
              <w:jc w:val="center"/>
              <w:textAlignment w:val="center"/>
              <w:rPr>
                <w:rFonts w:hint="eastAsia" w:ascii="仿宋_GB2312" w:hAnsi="宋体" w:eastAsia="仿宋_GB2312" w:cs="仿宋_GB2312"/>
                <w:color w:val="000000"/>
                <w:kern w:val="0"/>
                <w:sz w:val="22"/>
                <w:szCs w:val="22"/>
                <w:lang w:val="en-US" w:eastAsia="zh-CN"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851429">
            <w:pPr>
              <w:keepNext w:val="0"/>
              <w:keepLines w:val="0"/>
              <w:pageBreakBefore w:val="0"/>
              <w:widowControl/>
              <w:kinsoku/>
              <w:wordWrap/>
              <w:overflowPunct/>
              <w:topLinePunct w:val="0"/>
              <w:bidi w:val="0"/>
              <w:jc w:val="center"/>
              <w:textAlignment w:val="center"/>
              <w:rPr>
                <w:rFonts w:hint="eastAsia" w:ascii="仿宋_GB2312" w:hAnsi="宋体" w:eastAsia="仿宋_GB2312" w:cs="仿宋_GB2312"/>
                <w:color w:val="000000"/>
                <w:kern w:val="0"/>
                <w:sz w:val="22"/>
                <w:szCs w:val="22"/>
                <w:lang w:val="en-US" w:eastAsia="zh-CN" w:bidi="ar"/>
              </w:rPr>
            </w:pPr>
            <w:r>
              <w:rPr>
                <w:rFonts w:hint="eastAsia" w:ascii="仿宋_GB2312" w:hAnsi="宋体" w:eastAsia="仿宋_GB2312" w:cs="仿宋_GB2312"/>
                <w:color w:val="000000"/>
                <w:kern w:val="0"/>
                <w:sz w:val="22"/>
                <w:szCs w:val="22"/>
                <w:lang w:bidi="ar"/>
              </w:rPr>
              <w:t>3</w:t>
            </w:r>
          </w:p>
        </w:tc>
      </w:tr>
      <w:tr w14:paraId="201BB412">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4BC2FA">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000000"/>
                <w:sz w:val="24"/>
                <w:lang w:val="en-US" w:eastAsia="zh-CN"/>
              </w:rPr>
            </w:pPr>
            <w:r>
              <w:rPr>
                <w:rFonts w:hint="eastAsia" w:ascii="仿宋_GB2312" w:hAnsi="宋体" w:eastAsia="仿宋_GB2312" w:cs="仿宋_GB2312"/>
                <w:color w:val="000000"/>
                <w:kern w:val="0"/>
                <w:sz w:val="22"/>
                <w:szCs w:val="22"/>
                <w:lang w:val="en-US" w:eastAsia="zh-CN" w:bidi="ar"/>
              </w:rPr>
              <w:t>23</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ECAFBEA">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环境科学与工程学院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EF8445D">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951</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05AC63">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63</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B80DD4">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20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940B37">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226D5A6">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13A943CA">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07D21A">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000000"/>
                <w:sz w:val="24"/>
                <w:lang w:val="en-US" w:eastAsia="zh-CN"/>
              </w:rPr>
            </w:pPr>
            <w:r>
              <w:rPr>
                <w:rFonts w:hint="eastAsia" w:ascii="仿宋_GB2312" w:hAnsi="宋体" w:eastAsia="仿宋_GB2312" w:cs="仿宋_GB2312"/>
                <w:color w:val="000000"/>
                <w:kern w:val="0"/>
                <w:sz w:val="22"/>
                <w:szCs w:val="22"/>
                <w:lang w:val="en-US" w:eastAsia="zh-CN" w:bidi="ar"/>
              </w:rPr>
              <w:t>24</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024613">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sz w:val="24"/>
              </w:rPr>
            </w:pPr>
            <w:r>
              <w:rPr>
                <w:rFonts w:ascii="仿宋_GB2312" w:hAnsi="宋体" w:eastAsia="仿宋_GB2312" w:cs="仿宋_GB2312"/>
                <w:color w:val="000000"/>
                <w:kern w:val="0"/>
                <w:sz w:val="22"/>
                <w:szCs w:val="22"/>
                <w:lang w:bidi="ar"/>
              </w:rPr>
              <w:t>网络空间安全学院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467C79">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1048</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61DF35">
            <w:pPr>
              <w:keepNext w:val="0"/>
              <w:keepLines w:val="0"/>
              <w:widowControl/>
              <w:suppressLineNumbers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i w:val="0"/>
                <w:iCs w:val="0"/>
                <w:color w:val="000000"/>
                <w:kern w:val="0"/>
                <w:sz w:val="22"/>
                <w:szCs w:val="22"/>
                <w:u w:val="none"/>
                <w:lang w:val="en-US" w:eastAsia="zh-CN" w:bidi="ar"/>
              </w:rPr>
              <w:t>69</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DF35D7">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7C2FF2">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4D08FE4">
            <w:pPr>
              <w:keepNext w:val="0"/>
              <w:keepLines w:val="0"/>
              <w:pageBreakBefore w:val="0"/>
              <w:widowControl/>
              <w:kinsoku/>
              <w:wordWrap/>
              <w:overflowPunct/>
              <w:topLinePunct w:val="0"/>
              <w:bidi w:val="0"/>
              <w:jc w:val="center"/>
              <w:textAlignment w:val="center"/>
              <w:rPr>
                <w:rFonts w:ascii="仿宋_GB2312" w:hAnsi="宋体" w:eastAsia="仿宋_GB2312" w:cs="仿宋_GB2312"/>
                <w:color w:val="000000"/>
                <w:kern w:val="0"/>
                <w:sz w:val="22"/>
                <w:szCs w:val="22"/>
                <w:lang w:bidi="ar"/>
              </w:rPr>
            </w:pPr>
            <w:r>
              <w:rPr>
                <w:rFonts w:hint="eastAsia" w:ascii="仿宋_GB2312" w:hAnsi="宋体" w:eastAsia="仿宋_GB2312" w:cs="仿宋_GB2312"/>
                <w:color w:val="000000"/>
                <w:kern w:val="0"/>
                <w:sz w:val="22"/>
                <w:szCs w:val="22"/>
                <w:lang w:bidi="ar"/>
              </w:rPr>
              <w:t>3</w:t>
            </w:r>
          </w:p>
        </w:tc>
      </w:tr>
      <w:tr w14:paraId="3EA8F599">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A87F13">
            <w:pPr>
              <w:keepNext w:val="0"/>
              <w:keepLines w:val="0"/>
              <w:pageBreakBefore w:val="0"/>
              <w:kinsoku/>
              <w:wordWrap/>
              <w:overflowPunct/>
              <w:topLinePunct w:val="0"/>
              <w:bidi w:val="0"/>
              <w:jc w:val="center"/>
              <w:rPr>
                <w:rFonts w:hint="default" w:ascii="仿宋_GB2312" w:hAnsi="宋体" w:eastAsia="仿宋_GB2312" w:cs="仿宋_GB2312"/>
                <w:color w:val="000000"/>
                <w:sz w:val="24"/>
                <w:lang w:val="en-US" w:eastAsia="zh-CN"/>
              </w:rPr>
            </w:pPr>
            <w:r>
              <w:rPr>
                <w:rFonts w:hint="eastAsia" w:ascii="仿宋_GB2312" w:hAnsi="宋体" w:eastAsia="仿宋_GB2312" w:cs="仿宋_GB2312"/>
                <w:color w:val="000000"/>
                <w:sz w:val="24"/>
                <w:lang w:val="en-US" w:eastAsia="zh-CN"/>
              </w:rPr>
              <w:t>25</w:t>
            </w: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946460C">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000000"/>
                <w:sz w:val="24"/>
                <w:lang w:val="en-US" w:eastAsia="zh-CN"/>
              </w:rPr>
            </w:pPr>
            <w:r>
              <w:rPr>
                <w:rFonts w:hint="eastAsia" w:ascii="仿宋_GB2312" w:hAnsi="宋体" w:eastAsia="仿宋_GB2312" w:cs="仿宋_GB2312"/>
                <w:color w:val="000000"/>
                <w:kern w:val="0"/>
                <w:sz w:val="24"/>
                <w:lang w:val="en-US" w:eastAsia="zh-CN" w:bidi="ar"/>
              </w:rPr>
              <w:t>人工智能学院</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B3A07A5">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4"/>
                <w:szCs w:val="24"/>
                <w:u w:val="none"/>
                <w:lang w:val="en-US" w:eastAsia="zh-CN" w:bidi="ar"/>
              </w:rPr>
              <w:t>500</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9036C5">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33</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497AFF">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10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CDC958">
            <w:pPr>
              <w:keepNext w:val="0"/>
              <w:keepLines w:val="0"/>
              <w:pageBreakBefore w:val="0"/>
              <w:widowControl/>
              <w:kinsoku/>
              <w:wordWrap/>
              <w:overflowPunct/>
              <w:topLinePunct w:val="0"/>
              <w:bidi w:val="0"/>
              <w:jc w:val="center"/>
              <w:textAlignment w:val="center"/>
              <w:rPr>
                <w:rFonts w:hint="eastAsia" w:ascii="仿宋_GB2312" w:hAnsi="宋体" w:eastAsia="仿宋_GB2312" w:cs="仿宋_GB2312"/>
                <w:color w:val="000000"/>
                <w:kern w:val="0"/>
                <w:sz w:val="22"/>
                <w:szCs w:val="22"/>
                <w:lang w:val="en-US" w:eastAsia="zh-CN" w:bidi="ar"/>
              </w:rPr>
            </w:pPr>
            <w:r>
              <w:rPr>
                <w:rFonts w:hint="eastAsia" w:ascii="仿宋_GB2312" w:hAnsi="宋体" w:eastAsia="仿宋_GB2312" w:cs="仿宋_GB2312"/>
                <w:color w:val="000000"/>
                <w:kern w:val="0"/>
                <w:sz w:val="22"/>
                <w:szCs w:val="22"/>
                <w:lang w:val="en-US" w:eastAsia="zh-CN" w:bidi="ar"/>
              </w:rPr>
              <w:t>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21963E3">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color w:val="000000"/>
                <w:kern w:val="0"/>
                <w:sz w:val="22"/>
                <w:szCs w:val="22"/>
                <w:lang w:val="en-US" w:eastAsia="zh-CN" w:bidi="ar"/>
              </w:rPr>
              <w:t>3</w:t>
            </w:r>
          </w:p>
        </w:tc>
      </w:tr>
      <w:tr w14:paraId="288EFA6A">
        <w:tblPrEx>
          <w:tblCellMar>
            <w:top w:w="0" w:type="dxa"/>
            <w:left w:w="108" w:type="dxa"/>
            <w:bottom w:w="0" w:type="dxa"/>
            <w:right w:w="108" w:type="dxa"/>
          </w:tblCellMar>
        </w:tblPrEx>
        <w:trPr>
          <w:trHeight w:val="440" w:hRule="atLeast"/>
          <w:jc w:val="center"/>
        </w:trPr>
        <w:tc>
          <w:tcPr>
            <w:tcW w:w="7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AC0F7">
            <w:pPr>
              <w:keepNext w:val="0"/>
              <w:keepLines w:val="0"/>
              <w:pageBreakBefore w:val="0"/>
              <w:kinsoku/>
              <w:wordWrap/>
              <w:overflowPunct/>
              <w:topLinePunct w:val="0"/>
              <w:bidi w:val="0"/>
              <w:jc w:val="center"/>
              <w:rPr>
                <w:rFonts w:ascii="仿宋_GB2312" w:hAnsi="宋体" w:eastAsia="仿宋_GB2312" w:cs="仿宋_GB2312"/>
                <w:color w:val="000000"/>
                <w:sz w:val="24"/>
              </w:rPr>
            </w:pPr>
          </w:p>
        </w:tc>
        <w:tc>
          <w:tcPr>
            <w:tcW w:w="234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F4CD80E">
            <w:pPr>
              <w:keepNext w:val="0"/>
              <w:keepLines w:val="0"/>
              <w:pageBreakBefore w:val="0"/>
              <w:widowControl/>
              <w:kinsoku/>
              <w:wordWrap/>
              <w:overflowPunct/>
              <w:topLinePunct w:val="0"/>
              <w:bidi w:val="0"/>
              <w:jc w:val="center"/>
              <w:textAlignment w:val="center"/>
              <w:rPr>
                <w:rFonts w:hint="eastAsia" w:ascii="仿宋_GB2312" w:hAnsi="宋体" w:eastAsia="仿宋_GB2312" w:cs="仿宋_GB2312"/>
                <w:color w:val="000000"/>
                <w:kern w:val="2"/>
                <w:sz w:val="24"/>
                <w:szCs w:val="24"/>
                <w:lang w:val="en-US" w:eastAsia="zh-CN" w:bidi="ar-SA"/>
              </w:rPr>
            </w:pPr>
            <w:r>
              <w:rPr>
                <w:rFonts w:hint="eastAsia" w:ascii="仿宋_GB2312" w:hAnsi="宋体" w:eastAsia="仿宋_GB2312" w:cs="仿宋_GB2312"/>
                <w:color w:val="000000"/>
                <w:kern w:val="0"/>
                <w:sz w:val="24"/>
                <w:lang w:bidi="ar"/>
              </w:rPr>
              <w:t>总计</w:t>
            </w:r>
          </w:p>
        </w:tc>
        <w:tc>
          <w:tcPr>
            <w:tcW w:w="14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73C7528">
            <w:pPr>
              <w:keepNext w:val="0"/>
              <w:keepLines w:val="0"/>
              <w:widowControl/>
              <w:suppressLineNumbers w:val="0"/>
              <w:jc w:val="center"/>
              <w:textAlignment w:val="center"/>
              <w:rPr>
                <w:rFonts w:hint="eastAsia"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4"/>
                <w:szCs w:val="24"/>
                <w:u w:val="none"/>
                <w:lang w:val="en-US" w:eastAsia="zh-CN" w:bidi="ar"/>
              </w:rPr>
              <w:t>39406</w:t>
            </w:r>
          </w:p>
        </w:tc>
        <w:tc>
          <w:tcPr>
            <w:tcW w:w="14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D5378">
            <w:pPr>
              <w:keepNext w:val="0"/>
              <w:keepLines w:val="0"/>
              <w:widowControl/>
              <w:suppressLineNumbers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i w:val="0"/>
                <w:iCs w:val="0"/>
                <w:color w:val="000000"/>
                <w:kern w:val="0"/>
                <w:sz w:val="22"/>
                <w:szCs w:val="22"/>
                <w:u w:val="none"/>
                <w:lang w:val="en-US" w:eastAsia="zh-CN" w:bidi="ar"/>
              </w:rPr>
              <w:t>2615</w:t>
            </w:r>
          </w:p>
        </w:tc>
        <w:tc>
          <w:tcPr>
            <w:tcW w:w="147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D149D9">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color w:val="000000"/>
                <w:kern w:val="0"/>
                <w:sz w:val="22"/>
                <w:szCs w:val="22"/>
                <w:lang w:val="en-US" w:eastAsia="zh-CN" w:bidi="ar"/>
              </w:rPr>
              <w:t>720</w:t>
            </w:r>
          </w:p>
        </w:tc>
        <w:tc>
          <w:tcPr>
            <w:tcW w:w="130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1DDCEE0">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color w:val="000000"/>
                <w:kern w:val="0"/>
                <w:sz w:val="22"/>
                <w:szCs w:val="22"/>
                <w:lang w:val="en-US" w:eastAsia="zh-CN" w:bidi="ar"/>
              </w:rPr>
              <w:t>125</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F82E91">
            <w:pPr>
              <w:keepNext w:val="0"/>
              <w:keepLines w:val="0"/>
              <w:pageBreakBefore w:val="0"/>
              <w:widowControl/>
              <w:kinsoku/>
              <w:wordWrap/>
              <w:overflowPunct/>
              <w:topLinePunct w:val="0"/>
              <w:bidi w:val="0"/>
              <w:jc w:val="center"/>
              <w:textAlignment w:val="center"/>
              <w:rPr>
                <w:rFonts w:hint="default" w:ascii="仿宋_GB2312" w:hAnsi="宋体" w:eastAsia="仿宋_GB2312" w:cs="仿宋_GB2312"/>
                <w:color w:val="000000"/>
                <w:kern w:val="0"/>
                <w:sz w:val="22"/>
                <w:szCs w:val="22"/>
                <w:lang w:val="en-US" w:eastAsia="zh-CN" w:bidi="ar"/>
              </w:rPr>
            </w:pPr>
            <w:r>
              <w:rPr>
                <w:rFonts w:hint="eastAsia" w:ascii="仿宋_GB2312" w:hAnsi="宋体" w:eastAsia="仿宋_GB2312" w:cs="仿宋_GB2312"/>
                <w:color w:val="000000"/>
                <w:kern w:val="0"/>
                <w:sz w:val="22"/>
                <w:szCs w:val="22"/>
                <w:lang w:val="en-US" w:eastAsia="zh-CN" w:bidi="ar"/>
              </w:rPr>
              <w:t>75</w:t>
            </w:r>
          </w:p>
        </w:tc>
      </w:tr>
    </w:tbl>
    <w:p w14:paraId="5B33A193">
      <w:pPr>
        <w:pStyle w:val="20"/>
        <w:keepNext w:val="0"/>
        <w:keepLines w:val="0"/>
        <w:pageBreakBefore w:val="0"/>
        <w:kinsoku/>
        <w:wordWrap/>
        <w:overflowPunct/>
        <w:topLinePunct w:val="0"/>
        <w:bidi w:val="0"/>
        <w:spacing w:line="360" w:lineRule="exact"/>
        <w:ind w:firstLine="480" w:firstLineChars="200"/>
        <w:rPr>
          <w:rFonts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说明：1.全校主赛道报名参赛项目数不少于</w:t>
      </w:r>
      <w:r>
        <w:rPr>
          <w:rFonts w:hint="eastAsia" w:ascii="宋体" w:hAnsi="宋体"/>
          <w:color w:val="000000" w:themeColor="text1"/>
          <w:sz w:val="24"/>
          <w:szCs w:val="24"/>
          <w:lang w:val="en-US" w:eastAsia="zh-CN"/>
          <w14:textFill>
            <w14:solidFill>
              <w14:schemeClr w14:val="tx1"/>
            </w14:solidFill>
          </w14:textFill>
        </w:rPr>
        <w:t>2615</w:t>
      </w:r>
      <w:r>
        <w:rPr>
          <w:rFonts w:hint="eastAsia" w:ascii="宋体" w:hAnsi="宋体"/>
          <w:color w:val="000000" w:themeColor="text1"/>
          <w:sz w:val="24"/>
          <w:szCs w:val="24"/>
          <w14:textFill>
            <w14:solidFill>
              <w14:schemeClr w14:val="tx1"/>
            </w14:solidFill>
          </w14:textFill>
        </w:rPr>
        <w:t>项，参赛学生人数按在校生总人数</w:t>
      </w:r>
      <w:r>
        <w:rPr>
          <w:rFonts w:hint="eastAsia" w:ascii="宋体" w:hAnsi="宋体"/>
          <w:color w:val="000000" w:themeColor="text1"/>
          <w:sz w:val="24"/>
          <w:szCs w:val="24"/>
          <w:lang w:val="en-US" w:eastAsia="zh-CN"/>
          <w14:textFill>
            <w14:solidFill>
              <w14:schemeClr w14:val="tx1"/>
            </w14:solidFill>
          </w14:textFill>
        </w:rPr>
        <w:t>20%</w:t>
      </w:r>
      <w:r>
        <w:rPr>
          <w:rFonts w:hint="eastAsia" w:ascii="宋体" w:hAnsi="宋体"/>
          <w:color w:val="000000" w:themeColor="text1"/>
          <w:sz w:val="24"/>
          <w:szCs w:val="24"/>
          <w14:textFill>
            <w14:solidFill>
              <w14:schemeClr w14:val="tx1"/>
            </w14:solidFill>
          </w14:textFill>
        </w:rPr>
        <w:t xml:space="preserve">计算,鼓励各学院多申报项目（全学科按3人/团队分配项目数指标，实际团队人数不超过15人）； </w:t>
      </w:r>
    </w:p>
    <w:p w14:paraId="38A39183">
      <w:pPr>
        <w:pStyle w:val="20"/>
        <w:keepNext w:val="0"/>
        <w:keepLines w:val="0"/>
        <w:pageBreakBefore w:val="0"/>
        <w:kinsoku/>
        <w:wordWrap/>
        <w:overflowPunct/>
        <w:topLinePunct w:val="0"/>
        <w:bidi w:val="0"/>
        <w:spacing w:line="360" w:lineRule="exact"/>
        <w:ind w:firstLine="480" w:firstLineChars="200"/>
        <w:rPr>
          <w:rFonts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 xml:space="preserve">2.主赛道必须有2项以上毕业五年以内自行创业并比较成功的毕业生的项目； </w:t>
      </w:r>
    </w:p>
    <w:p w14:paraId="1D0EDBFF">
      <w:pPr>
        <w:pStyle w:val="20"/>
        <w:keepNext w:val="0"/>
        <w:keepLines w:val="0"/>
        <w:pageBreakBefore w:val="0"/>
        <w:kinsoku/>
        <w:wordWrap/>
        <w:overflowPunct/>
        <w:topLinePunct w:val="0"/>
        <w:bidi w:val="0"/>
        <w:spacing w:line="360" w:lineRule="exact"/>
        <w:ind w:firstLine="480" w:firstLineChars="200"/>
        <w:rPr>
          <w:rFonts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3.表中“青年红色筑梦之旅赛道”报名项目数按学院总人数分配：＜</w:t>
      </w:r>
      <w:r>
        <w:rPr>
          <w:rFonts w:hint="eastAsia" w:ascii="宋体" w:hAnsi="宋体"/>
          <w:color w:val="000000" w:themeColor="text1"/>
          <w:sz w:val="24"/>
          <w:szCs w:val="24"/>
          <w:lang w:val="en-US" w:eastAsia="zh-CN"/>
          <w14:textFill>
            <w14:solidFill>
              <w14:schemeClr w14:val="tx1"/>
            </w14:solidFill>
          </w14:textFill>
        </w:rPr>
        <w:t>800</w:t>
      </w:r>
      <w:r>
        <w:rPr>
          <w:rFonts w:hint="eastAsia" w:ascii="宋体" w:hAnsi="宋体"/>
          <w:color w:val="000000" w:themeColor="text1"/>
          <w:sz w:val="24"/>
          <w:szCs w:val="24"/>
          <w14:textFill>
            <w14:solidFill>
              <w14:schemeClr w14:val="tx1"/>
            </w14:solidFill>
          </w14:textFill>
        </w:rPr>
        <w:t>人,10项; ≥</w:t>
      </w:r>
      <w:r>
        <w:rPr>
          <w:rFonts w:hint="eastAsia" w:ascii="宋体" w:hAnsi="宋体"/>
          <w:color w:val="000000" w:themeColor="text1"/>
          <w:sz w:val="24"/>
          <w:szCs w:val="24"/>
          <w:lang w:val="en-US" w:eastAsia="zh-CN"/>
          <w14:textFill>
            <w14:solidFill>
              <w14:schemeClr w14:val="tx1"/>
            </w14:solidFill>
          </w14:textFill>
        </w:rPr>
        <w:t>800</w:t>
      </w:r>
      <w:r>
        <w:rPr>
          <w:rFonts w:hint="eastAsia" w:ascii="宋体" w:hAnsi="宋体"/>
          <w:color w:val="000000" w:themeColor="text1"/>
          <w:sz w:val="24"/>
          <w:szCs w:val="24"/>
          <w14:textFill>
            <w14:solidFill>
              <w14:schemeClr w14:val="tx1"/>
            </w14:solidFill>
          </w14:textFill>
        </w:rPr>
        <w:t>人(＜</w:t>
      </w:r>
      <w:r>
        <w:rPr>
          <w:rFonts w:hint="eastAsia" w:ascii="宋体" w:hAnsi="宋体"/>
          <w:color w:val="000000" w:themeColor="text1"/>
          <w:sz w:val="24"/>
          <w:szCs w:val="24"/>
          <w:lang w:val="en-US" w:eastAsia="zh-CN"/>
          <w14:textFill>
            <w14:solidFill>
              <w14:schemeClr w14:val="tx1"/>
            </w14:solidFill>
          </w14:textFill>
        </w:rPr>
        <w:t>1000</w:t>
      </w:r>
      <w:r>
        <w:rPr>
          <w:rFonts w:hint="eastAsia" w:ascii="宋体" w:hAnsi="宋体"/>
          <w:color w:val="000000" w:themeColor="text1"/>
          <w:sz w:val="24"/>
          <w:szCs w:val="24"/>
          <w14:textFill>
            <w14:solidFill>
              <w14:schemeClr w14:val="tx1"/>
            </w14:solidFill>
          </w14:textFill>
        </w:rPr>
        <w:t>人),20项; ≥</w:t>
      </w:r>
      <w:r>
        <w:rPr>
          <w:rFonts w:hint="eastAsia" w:ascii="宋体" w:hAnsi="宋体"/>
          <w:color w:val="000000" w:themeColor="text1"/>
          <w:sz w:val="24"/>
          <w:szCs w:val="24"/>
          <w:lang w:val="en-US" w:eastAsia="zh-CN"/>
          <w14:textFill>
            <w14:solidFill>
              <w14:schemeClr w14:val="tx1"/>
            </w14:solidFill>
          </w14:textFill>
        </w:rPr>
        <w:t>1000</w:t>
      </w:r>
      <w:r>
        <w:rPr>
          <w:rFonts w:hint="eastAsia" w:ascii="宋体" w:hAnsi="宋体"/>
          <w:color w:val="000000" w:themeColor="text1"/>
          <w:sz w:val="24"/>
          <w:szCs w:val="24"/>
          <w14:textFill>
            <w14:solidFill>
              <w14:schemeClr w14:val="tx1"/>
            </w14:solidFill>
          </w14:textFill>
        </w:rPr>
        <w:t>（＜2000人）,30项; ≥2000人,</w:t>
      </w:r>
      <w:r>
        <w:rPr>
          <w:rFonts w:hint="eastAsia" w:ascii="宋体" w:hAnsi="宋体"/>
          <w:color w:val="000000" w:themeColor="text1"/>
          <w:sz w:val="24"/>
          <w:szCs w:val="24"/>
          <w:lang w:val="en-US" w:eastAsia="zh-CN"/>
          <w14:textFill>
            <w14:solidFill>
              <w14:schemeClr w14:val="tx1"/>
            </w14:solidFill>
          </w14:textFill>
        </w:rPr>
        <w:t>40</w:t>
      </w:r>
      <w:r>
        <w:rPr>
          <w:rFonts w:hint="eastAsia" w:ascii="宋体" w:hAnsi="宋体"/>
          <w:color w:val="000000" w:themeColor="text1"/>
          <w:sz w:val="24"/>
          <w:szCs w:val="24"/>
          <w14:textFill>
            <w14:solidFill>
              <w14:schemeClr w14:val="tx1"/>
            </w14:solidFill>
          </w14:textFill>
        </w:rPr>
        <w:t>项；</w:t>
      </w:r>
    </w:p>
    <w:p w14:paraId="1E1F6634">
      <w:pPr>
        <w:pStyle w:val="20"/>
        <w:keepNext w:val="0"/>
        <w:keepLines w:val="0"/>
        <w:pageBreakBefore w:val="0"/>
        <w:kinsoku/>
        <w:wordWrap/>
        <w:overflowPunct/>
        <w:topLinePunct w:val="0"/>
        <w:bidi w:val="0"/>
        <w:spacing w:line="360" w:lineRule="exact"/>
        <w:ind w:firstLine="480" w:firstLineChars="200"/>
        <w:rPr>
          <w:rFonts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4.产业赛道项目是指：每个学院至少联合一家企业（产业代表性企业、行业龙头企业以及入选国家“大众创业万众创新示范基地”的大型企业）共同申报产业赛道命题，或待产业赛道命题发布后，根据命题内容，报送符合的参赛项目；</w:t>
      </w:r>
    </w:p>
    <w:p w14:paraId="1FDB56C3">
      <w:pPr>
        <w:pStyle w:val="20"/>
        <w:keepNext w:val="0"/>
        <w:keepLines w:val="0"/>
        <w:pageBreakBefore w:val="0"/>
        <w:kinsoku/>
        <w:wordWrap/>
        <w:overflowPunct/>
        <w:topLinePunct w:val="0"/>
        <w:bidi w:val="0"/>
        <w:spacing w:line="360" w:lineRule="exact"/>
        <w:ind w:firstLine="480" w:firstLineChars="200"/>
        <w:rPr>
          <w:rFonts w:ascii="宋体" w:hAnsi="宋体"/>
          <w:color w:val="000000" w:themeColor="text1"/>
          <w:sz w:val="24"/>
          <w:szCs w:val="24"/>
          <w14:textFill>
            <w14:solidFill>
              <w14:schemeClr w14:val="tx1"/>
            </w14:solidFill>
          </w14:textFill>
        </w:rPr>
      </w:pPr>
      <w:r>
        <w:rPr>
          <w:rFonts w:hint="eastAsia" w:ascii="宋体" w:hAnsi="宋体"/>
          <w:color w:val="000000" w:themeColor="text1"/>
          <w:sz w:val="24"/>
          <w:szCs w:val="24"/>
          <w14:textFill>
            <w14:solidFill>
              <w14:schemeClr w14:val="tx1"/>
            </w14:solidFill>
          </w14:textFill>
        </w:rPr>
        <w:t>5.国际项目是指：每个学院至少推荐3个国际项目（参赛团队所有成员须是具有国外普通高等院校学籍的在校生或毕业5年以内的毕业生）报名</w:t>
      </w:r>
      <w:r>
        <w:rPr>
          <w:rFonts w:hint="eastAsia" w:ascii="宋体" w:hAnsi="宋体"/>
          <w:color w:val="000000" w:themeColor="text1"/>
          <w:sz w:val="24"/>
          <w:szCs w:val="24"/>
          <w:lang w:val="en-US" w:eastAsia="zh-CN"/>
          <w14:textFill>
            <w14:solidFill>
              <w14:schemeClr w14:val="tx1"/>
            </w14:solidFill>
          </w14:textFill>
        </w:rPr>
        <w:t>创新</w:t>
      </w:r>
      <w:r>
        <w:rPr>
          <w:rFonts w:hint="eastAsia" w:ascii="宋体" w:hAnsi="宋体"/>
          <w:color w:val="000000" w:themeColor="text1"/>
          <w:sz w:val="24"/>
          <w:szCs w:val="24"/>
          <w14:textFill>
            <w14:solidFill>
              <w14:schemeClr w14:val="tx1"/>
            </w14:solidFill>
          </w14:textFill>
        </w:rPr>
        <w:t xml:space="preserve">大赛。 </w:t>
      </w:r>
    </w:p>
    <w:sectPr>
      <w:pgSz w:w="11906" w:h="16838"/>
      <w:pgMar w:top="1440" w:right="1474" w:bottom="1440" w:left="1588" w:header="851" w:footer="992" w:gutter="0"/>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_GB2312">
    <w:panose1 w:val="02010609030101010101"/>
    <w:charset w:val="86"/>
    <w:family w:val="modern"/>
    <w:pitch w:val="default"/>
    <w:sig w:usb0="00000001" w:usb1="080E0000" w:usb2="00000000" w:usb3="00000000" w:csb0="00040000" w:csb1="00000000"/>
  </w:font>
  <w:font w:name="方正小标宋简体">
    <w:panose1 w:val="02010601030101010101"/>
    <w:charset w:val="86"/>
    <w:family w:val="auto"/>
    <w:pitch w:val="default"/>
    <w:sig w:usb0="00000001" w:usb1="080E0000" w:usb2="00000000" w:usb3="00000000" w:csb0="00040000" w:csb1="00000000"/>
  </w:font>
  <w:font w:name="仿宋">
    <w:panose1 w:val="02010609060101010101"/>
    <w:charset w:val="86"/>
    <w:family w:val="modern"/>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00" w:usb3="00000000" w:csb0="00040000" w:csb1="00000000"/>
  </w:font>
  <w:font w:name="Helvetica Neue">
    <w:altName w:val="Corbel"/>
    <w:panose1 w:val="00000000000000000000"/>
    <w:charset w:val="00"/>
    <w:family w:val="auto"/>
    <w:pitch w:val="default"/>
    <w:sig w:usb0="00000000" w:usb1="00000000" w:usb2="00000000" w:usb3="00000000" w:csb0="00000001" w:csb1="00000000"/>
  </w:font>
  <w:font w:name="Corbel">
    <w:panose1 w:val="020B0503020204020204"/>
    <w:charset w:val="00"/>
    <w:family w:val="auto"/>
    <w:pitch w:val="default"/>
    <w:sig w:usb0="A00002EF" w:usb1="4000A4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3667A1">
    <w:pPr>
      <w:pStyle w:val="5"/>
      <w:jc w:val="right"/>
      <w:rPr>
        <w:rFonts w:ascii="宋体"/>
        <w:sz w:val="28"/>
        <w:szCs w:val="28"/>
      </w:rP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690126">
                          <w:pPr>
                            <w:pStyle w:val="5"/>
                            <w:jc w:val="right"/>
                          </w:pPr>
                          <w:r>
                            <w:t xml:space="preserve">— </w:t>
                          </w:r>
                          <w:r>
                            <w:fldChar w:fldCharType="begin"/>
                          </w:r>
                          <w:r>
                            <w:instrText xml:space="preserve"> PAGE  \* MERGEFORMAT </w:instrText>
                          </w:r>
                          <w:r>
                            <w:fldChar w:fldCharType="separate"/>
                          </w:r>
                          <w:r>
                            <w:t>- 1 -</w:t>
                          </w:r>
                          <w:r>
                            <w:fldChar w:fldCharType="end"/>
                          </w:r>
                          <w:r>
                            <w:t xml:space="preserve"> —</w:t>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zql5uc8AAAAFAQAADwAAAAAAAAABACAAAAAiAAAAZHJzL2Rvd25yZXYueG1s&#10;UEsBAhQAFAAAAAgAh07iQBp2gcnIAQAAmQMAAA4AAAAAAAAAAQAgAAAAHgEAAGRycy9lMm9Eb2Mu&#10;eG1sUEsFBgAAAAAGAAYAWQEAAFgFAAAAAA==&#10;">
              <v:fill on="f" focussize="0,0"/>
              <v:stroke on="f"/>
              <v:imagedata o:title=""/>
              <o:lock v:ext="edit" aspectratio="f"/>
              <v:textbox inset="0mm,0mm,0mm,0mm" style="mso-fit-shape-to-text:t;">
                <w:txbxContent>
                  <w:p w14:paraId="13690126">
                    <w:pPr>
                      <w:pStyle w:val="5"/>
                      <w:jc w:val="right"/>
                    </w:pPr>
                    <w:r>
                      <w:t xml:space="preserve">— </w:t>
                    </w:r>
                    <w:r>
                      <w:fldChar w:fldCharType="begin"/>
                    </w:r>
                    <w:r>
                      <w:instrText xml:space="preserve"> PAGE  \* MERGEFORMAT </w:instrText>
                    </w:r>
                    <w:r>
                      <w:fldChar w:fldCharType="separate"/>
                    </w:r>
                    <w:r>
                      <w:t>- 1 -</w:t>
                    </w:r>
                    <w:r>
                      <w:fldChar w:fldCharType="end"/>
                    </w:r>
                    <w:r>
                      <w:t xml:space="preserve"> —</w:t>
                    </w:r>
                  </w:p>
                </w:txbxContent>
              </v:textbox>
            </v:shape>
          </w:pict>
        </mc:Fallback>
      </mc:AlternateContent>
    </w:r>
  </w:p>
  <w:p w14:paraId="2AAA446D">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7706D3">
    <w:pPr>
      <w:pStyle w:val="5"/>
      <w:framePr w:wrap="around" w:vAnchor="text" w:hAnchor="margin" w:xAlign="center" w:y="1"/>
      <w:rPr>
        <w:rStyle w:val="13"/>
      </w:rPr>
    </w:pPr>
    <w:r>
      <w:rPr>
        <w:rStyle w:val="13"/>
      </w:rPr>
      <w:fldChar w:fldCharType="begin"/>
    </w:r>
    <w:r>
      <w:rPr>
        <w:rStyle w:val="13"/>
      </w:rPr>
      <w:instrText xml:space="preserve">PAGE  </w:instrText>
    </w:r>
    <w:r>
      <w:rPr>
        <w:rStyle w:val="13"/>
      </w:rPr>
      <w:fldChar w:fldCharType="end"/>
    </w:r>
  </w:p>
  <w:p w14:paraId="04983027">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71BAF">
    <w:pPr>
      <w:pStyle w:val="5"/>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A8637A">
                          <w:pPr>
                            <w:pStyle w:val="5"/>
                          </w:pPr>
                          <w:r>
                            <w:t xml:space="preserve">— </w:t>
                          </w:r>
                          <w:r>
                            <w:fldChar w:fldCharType="begin"/>
                          </w:r>
                          <w:r>
                            <w:instrText xml:space="preserve"> PAGE  \* MERGEFORMAT </w:instrText>
                          </w:r>
                          <w:r>
                            <w:fldChar w:fldCharType="separate"/>
                          </w:r>
                          <w:r>
                            <w:t>6</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33A8637A">
                    <w:pPr>
                      <w:pStyle w:val="5"/>
                    </w:pPr>
                    <w:r>
                      <w:t xml:space="preserve">— </w:t>
                    </w:r>
                    <w:r>
                      <w:fldChar w:fldCharType="begin"/>
                    </w:r>
                    <w:r>
                      <w:instrText xml:space="preserve"> PAGE  \* MERGEFORMAT </w:instrText>
                    </w:r>
                    <w:r>
                      <w:fldChar w:fldCharType="separate"/>
                    </w:r>
                    <w:r>
                      <w:t>6</w:t>
                    </w:r>
                    <w:r>
                      <w:fldChar w:fldCharType="end"/>
                    </w:r>
                    <w:r>
                      <w:t xml:space="preserve"> —</w:t>
                    </w:r>
                  </w:p>
                </w:txbxContent>
              </v:textbox>
            </v:shape>
          </w:pict>
        </mc:Fallback>
      </mc:AlternateContent>
    </w:r>
    <w:r>
      <w:rPr>
        <w:rFonts w:hint="eastAsia"/>
        <w:lang w:val="en-US" w:eastAsia="zh-CN"/>
      </w:rPr>
      <w: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2408F">
    <w:pPr>
      <w:pStyle w:val="5"/>
      <w:jc w:val="right"/>
      <w:rPr>
        <w:rFonts w:ascii="宋体"/>
        <w:sz w:val="28"/>
        <w:szCs w:val="28"/>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980A43">
                          <w:pPr>
                            <w:pStyle w:val="5"/>
                            <w:jc w:val="right"/>
                          </w:pPr>
                          <w:r>
                            <w:t xml:space="preserve">— </w:t>
                          </w:r>
                          <w:r>
                            <w:fldChar w:fldCharType="begin"/>
                          </w:r>
                          <w:r>
                            <w:instrText xml:space="preserve"> PAGE  \* MERGEFORMAT </w:instrText>
                          </w:r>
                          <w:r>
                            <w:fldChar w:fldCharType="separate"/>
                          </w:r>
                          <w:r>
                            <w:t>41</w:t>
                          </w:r>
                          <w:r>
                            <w:fldChar w:fldCharType="end"/>
                          </w:r>
                          <w:r>
                            <w:t xml:space="preserve"> —</w:t>
                          </w:r>
                        </w:p>
                      </w:txbxContent>
                    </wps:txbx>
                    <wps:bodyPr wrap="none" lIns="0" tIns="0" rIns="0" bIns="0" upright="1">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D7/ry9yQEAAJkDAAAOAAAAAAAAAAEAIAAAAB4BAABkcnMvZTJvRG9j&#10;LnhtbFBLBQYAAAAABgAGAFkBAABZBQAAAAA=&#10;">
              <v:fill on="f" focussize="0,0"/>
              <v:stroke on="f"/>
              <v:imagedata o:title=""/>
              <o:lock v:ext="edit" aspectratio="f"/>
              <v:textbox inset="0mm,0mm,0mm,0mm" style="mso-fit-shape-to-text:t;">
                <w:txbxContent>
                  <w:p w14:paraId="3C980A43">
                    <w:pPr>
                      <w:pStyle w:val="5"/>
                      <w:jc w:val="right"/>
                    </w:pPr>
                    <w:r>
                      <w:t xml:space="preserve">— </w:t>
                    </w:r>
                    <w:r>
                      <w:fldChar w:fldCharType="begin"/>
                    </w:r>
                    <w:r>
                      <w:instrText xml:space="preserve"> PAGE  \* MERGEFORMAT </w:instrText>
                    </w:r>
                    <w:r>
                      <w:fldChar w:fldCharType="separate"/>
                    </w:r>
                    <w:r>
                      <w:t>41</w:t>
                    </w:r>
                    <w:r>
                      <w:fldChar w:fldCharType="end"/>
                    </w:r>
                    <w:r>
                      <w:t xml:space="preserve"> —</w:t>
                    </w:r>
                  </w:p>
                </w:txbxContent>
              </v:textbox>
            </v:shape>
          </w:pict>
        </mc:Fallback>
      </mc:AlternateContent>
    </w:r>
  </w:p>
  <w:p w14:paraId="258E8D45">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0DD7FA">
    <w:pPr>
      <w:pStyle w:val="6"/>
      <w:pBdr>
        <w:top w:val="none" w:color="auto" w:sz="0" w:space="0"/>
        <w:left w:val="none" w:color="auto" w:sz="0" w:space="0"/>
        <w:bottom w:val="none" w:color="auto" w:sz="0" w:space="0"/>
        <w:right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D4EB8E">
    <w:pPr>
      <w:pStyle w:val="6"/>
      <w:pBdr>
        <w:top w:val="none" w:color="auto" w:sz="0" w:space="0"/>
        <w:left w:val="none" w:color="auto" w:sz="0" w:space="0"/>
        <w:bottom w:val="none" w:color="auto" w:sz="0" w:space="0"/>
        <w:right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06414F">
    <w:pPr>
      <w:pStyle w:val="6"/>
      <w:pBdr>
        <w:top w:val="none" w:color="auto" w:sz="0" w:space="0"/>
        <w:left w:val="none" w:color="auto" w:sz="0" w:space="0"/>
        <w:bottom w:val="none" w:color="auto" w:sz="0" w:space="0"/>
        <w:right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234FD3">
    <w:pPr>
      <w:pStyle w:val="6"/>
      <w:pBdr>
        <w:top w:val="none" w:color="auto" w:sz="0" w:space="0"/>
        <w:left w:val="none" w:color="auto" w:sz="0" w:space="0"/>
        <w:bottom w:val="none" w:color="auto" w:sz="0" w:space="0"/>
        <w:right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A25394E"/>
    <w:multiLevelType w:val="singleLevel"/>
    <w:tmpl w:val="6A25394E"/>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YwMzM5MzgyZGQxMmY0ZjUwZmQ3OGVlZGZmNTgzZWYifQ=="/>
    <w:docVar w:name="KSO_WPS_MARK_KEY" w:val="50cab28d-b4cc-4710-ba8b-c7385634483f"/>
  </w:docVars>
  <w:rsids>
    <w:rsidRoot w:val="0084732E"/>
    <w:rsid w:val="00050D31"/>
    <w:rsid w:val="000804F0"/>
    <w:rsid w:val="00091F6D"/>
    <w:rsid w:val="000B4B1E"/>
    <w:rsid w:val="000F385B"/>
    <w:rsid w:val="00100C45"/>
    <w:rsid w:val="00102A22"/>
    <w:rsid w:val="0010748C"/>
    <w:rsid w:val="00121E7B"/>
    <w:rsid w:val="001300BE"/>
    <w:rsid w:val="00146AF0"/>
    <w:rsid w:val="001B012F"/>
    <w:rsid w:val="001B455F"/>
    <w:rsid w:val="001E1F90"/>
    <w:rsid w:val="002212D0"/>
    <w:rsid w:val="00237DC0"/>
    <w:rsid w:val="002444EF"/>
    <w:rsid w:val="00271310"/>
    <w:rsid w:val="00271DB9"/>
    <w:rsid w:val="002B3315"/>
    <w:rsid w:val="002B7C4D"/>
    <w:rsid w:val="003210A3"/>
    <w:rsid w:val="003403B5"/>
    <w:rsid w:val="003C3200"/>
    <w:rsid w:val="003D5E8B"/>
    <w:rsid w:val="004005FA"/>
    <w:rsid w:val="00411BC7"/>
    <w:rsid w:val="00423CE3"/>
    <w:rsid w:val="00446C0C"/>
    <w:rsid w:val="00475730"/>
    <w:rsid w:val="005227AA"/>
    <w:rsid w:val="005251B5"/>
    <w:rsid w:val="00533965"/>
    <w:rsid w:val="00541E3D"/>
    <w:rsid w:val="005424F7"/>
    <w:rsid w:val="005525A6"/>
    <w:rsid w:val="00554A2F"/>
    <w:rsid w:val="005C543E"/>
    <w:rsid w:val="005D5FF5"/>
    <w:rsid w:val="00612CF5"/>
    <w:rsid w:val="00617A15"/>
    <w:rsid w:val="00635690"/>
    <w:rsid w:val="006520E3"/>
    <w:rsid w:val="00667AFD"/>
    <w:rsid w:val="0068030B"/>
    <w:rsid w:val="006A3D07"/>
    <w:rsid w:val="006A5F18"/>
    <w:rsid w:val="006B1487"/>
    <w:rsid w:val="006E60A0"/>
    <w:rsid w:val="007006EA"/>
    <w:rsid w:val="00766983"/>
    <w:rsid w:val="007A3E51"/>
    <w:rsid w:val="007D4616"/>
    <w:rsid w:val="00800A1A"/>
    <w:rsid w:val="00820C6B"/>
    <w:rsid w:val="0083558A"/>
    <w:rsid w:val="008400CA"/>
    <w:rsid w:val="0084244D"/>
    <w:rsid w:val="0084732E"/>
    <w:rsid w:val="008533E9"/>
    <w:rsid w:val="00875B13"/>
    <w:rsid w:val="008D476A"/>
    <w:rsid w:val="008E0084"/>
    <w:rsid w:val="008F32FB"/>
    <w:rsid w:val="0092577B"/>
    <w:rsid w:val="00927325"/>
    <w:rsid w:val="00941805"/>
    <w:rsid w:val="00944E89"/>
    <w:rsid w:val="009507C7"/>
    <w:rsid w:val="00950BEC"/>
    <w:rsid w:val="00970943"/>
    <w:rsid w:val="009958D3"/>
    <w:rsid w:val="009969B7"/>
    <w:rsid w:val="009A4DCB"/>
    <w:rsid w:val="009B0B52"/>
    <w:rsid w:val="00A056CB"/>
    <w:rsid w:val="00A3796B"/>
    <w:rsid w:val="00A7034D"/>
    <w:rsid w:val="00A8137F"/>
    <w:rsid w:val="00B314E4"/>
    <w:rsid w:val="00B32B9A"/>
    <w:rsid w:val="00B363E7"/>
    <w:rsid w:val="00B82EAB"/>
    <w:rsid w:val="00BF1E93"/>
    <w:rsid w:val="00C1789B"/>
    <w:rsid w:val="00C37456"/>
    <w:rsid w:val="00C40475"/>
    <w:rsid w:val="00C72447"/>
    <w:rsid w:val="00C83A02"/>
    <w:rsid w:val="00CB5B86"/>
    <w:rsid w:val="00CE2CC5"/>
    <w:rsid w:val="00D4241C"/>
    <w:rsid w:val="00D443D6"/>
    <w:rsid w:val="00D50DD0"/>
    <w:rsid w:val="00D711D3"/>
    <w:rsid w:val="00D7352B"/>
    <w:rsid w:val="00D95256"/>
    <w:rsid w:val="00DF7A90"/>
    <w:rsid w:val="00F62052"/>
    <w:rsid w:val="00F649D3"/>
    <w:rsid w:val="00F6542B"/>
    <w:rsid w:val="00F71829"/>
    <w:rsid w:val="00F830AB"/>
    <w:rsid w:val="00FB26AE"/>
    <w:rsid w:val="00FB4174"/>
    <w:rsid w:val="00FD3E29"/>
    <w:rsid w:val="00FD6589"/>
    <w:rsid w:val="01457570"/>
    <w:rsid w:val="01F56F53"/>
    <w:rsid w:val="02D2752A"/>
    <w:rsid w:val="030C3437"/>
    <w:rsid w:val="03181AB0"/>
    <w:rsid w:val="049E3952"/>
    <w:rsid w:val="0573598F"/>
    <w:rsid w:val="06317F70"/>
    <w:rsid w:val="07B323F6"/>
    <w:rsid w:val="07CF4F72"/>
    <w:rsid w:val="08067614"/>
    <w:rsid w:val="085A5477"/>
    <w:rsid w:val="08F21F5F"/>
    <w:rsid w:val="08F85810"/>
    <w:rsid w:val="098E0E75"/>
    <w:rsid w:val="0DB25373"/>
    <w:rsid w:val="0EB90B93"/>
    <w:rsid w:val="0F24307A"/>
    <w:rsid w:val="0F445A7D"/>
    <w:rsid w:val="11E66090"/>
    <w:rsid w:val="1288550F"/>
    <w:rsid w:val="13D83CF6"/>
    <w:rsid w:val="14DA1033"/>
    <w:rsid w:val="18061B53"/>
    <w:rsid w:val="187B3A08"/>
    <w:rsid w:val="19B6063F"/>
    <w:rsid w:val="1A1229CA"/>
    <w:rsid w:val="1C3D408B"/>
    <w:rsid w:val="1C913B5A"/>
    <w:rsid w:val="1EBD3212"/>
    <w:rsid w:val="1FF41A69"/>
    <w:rsid w:val="20501D0A"/>
    <w:rsid w:val="224F6B91"/>
    <w:rsid w:val="233D5EA2"/>
    <w:rsid w:val="23D05945"/>
    <w:rsid w:val="248C569A"/>
    <w:rsid w:val="25A034AF"/>
    <w:rsid w:val="2634192B"/>
    <w:rsid w:val="27206206"/>
    <w:rsid w:val="27C91AB7"/>
    <w:rsid w:val="2A567E8E"/>
    <w:rsid w:val="2A9709B3"/>
    <w:rsid w:val="2AC82E3D"/>
    <w:rsid w:val="2C215FDB"/>
    <w:rsid w:val="2C235370"/>
    <w:rsid w:val="2C4C56D8"/>
    <w:rsid w:val="2C743632"/>
    <w:rsid w:val="2D03387E"/>
    <w:rsid w:val="2DFB040B"/>
    <w:rsid w:val="2F032371"/>
    <w:rsid w:val="305667F5"/>
    <w:rsid w:val="319A2173"/>
    <w:rsid w:val="31D95E1A"/>
    <w:rsid w:val="33717366"/>
    <w:rsid w:val="33CA0266"/>
    <w:rsid w:val="344F7D27"/>
    <w:rsid w:val="37F61497"/>
    <w:rsid w:val="3892332E"/>
    <w:rsid w:val="396865AB"/>
    <w:rsid w:val="39B119E0"/>
    <w:rsid w:val="39F54B35"/>
    <w:rsid w:val="3A0E5629"/>
    <w:rsid w:val="3A106DEC"/>
    <w:rsid w:val="3A16049C"/>
    <w:rsid w:val="3B6C39B4"/>
    <w:rsid w:val="3C85293C"/>
    <w:rsid w:val="3CB856B3"/>
    <w:rsid w:val="3D063A4C"/>
    <w:rsid w:val="3E136E68"/>
    <w:rsid w:val="3F915BC5"/>
    <w:rsid w:val="3FC236B9"/>
    <w:rsid w:val="3FEC2073"/>
    <w:rsid w:val="42927B60"/>
    <w:rsid w:val="42A051A0"/>
    <w:rsid w:val="437E5460"/>
    <w:rsid w:val="43F61E7F"/>
    <w:rsid w:val="452B1591"/>
    <w:rsid w:val="45992217"/>
    <w:rsid w:val="4657017D"/>
    <w:rsid w:val="47234D4D"/>
    <w:rsid w:val="47C5110B"/>
    <w:rsid w:val="48605AFB"/>
    <w:rsid w:val="48922870"/>
    <w:rsid w:val="4992039A"/>
    <w:rsid w:val="4A62024A"/>
    <w:rsid w:val="4B1A7882"/>
    <w:rsid w:val="4B291867"/>
    <w:rsid w:val="4B5F07FC"/>
    <w:rsid w:val="4C0457B7"/>
    <w:rsid w:val="4C0F5927"/>
    <w:rsid w:val="4CA20F77"/>
    <w:rsid w:val="4D3F45D6"/>
    <w:rsid w:val="4DC541A5"/>
    <w:rsid w:val="4DEA76C0"/>
    <w:rsid w:val="504127E2"/>
    <w:rsid w:val="50E579F5"/>
    <w:rsid w:val="524E2F2F"/>
    <w:rsid w:val="58414CD2"/>
    <w:rsid w:val="5A1F7AD4"/>
    <w:rsid w:val="5ADD2BF9"/>
    <w:rsid w:val="5AF12F8A"/>
    <w:rsid w:val="5C4C048C"/>
    <w:rsid w:val="5C864404"/>
    <w:rsid w:val="5CBC5AAE"/>
    <w:rsid w:val="5DCA170C"/>
    <w:rsid w:val="5DCE5C63"/>
    <w:rsid w:val="5DE13917"/>
    <w:rsid w:val="5E6C2419"/>
    <w:rsid w:val="5E9E3B13"/>
    <w:rsid w:val="5ED427C6"/>
    <w:rsid w:val="603B3CB7"/>
    <w:rsid w:val="61954C96"/>
    <w:rsid w:val="61FD2CF4"/>
    <w:rsid w:val="62A379D6"/>
    <w:rsid w:val="63E044E9"/>
    <w:rsid w:val="65905C60"/>
    <w:rsid w:val="66E63727"/>
    <w:rsid w:val="69623B13"/>
    <w:rsid w:val="69877D9D"/>
    <w:rsid w:val="6CA64711"/>
    <w:rsid w:val="6DCE3984"/>
    <w:rsid w:val="6F0D60CA"/>
    <w:rsid w:val="710F1ECA"/>
    <w:rsid w:val="71535E5D"/>
    <w:rsid w:val="71E67CF3"/>
    <w:rsid w:val="722D3128"/>
    <w:rsid w:val="7231252C"/>
    <w:rsid w:val="7300377A"/>
    <w:rsid w:val="74355C57"/>
    <w:rsid w:val="760652AE"/>
    <w:rsid w:val="761E69AA"/>
    <w:rsid w:val="785505A1"/>
    <w:rsid w:val="787F425E"/>
    <w:rsid w:val="79FC27C4"/>
    <w:rsid w:val="7AF47D16"/>
    <w:rsid w:val="7B33337D"/>
    <w:rsid w:val="7C773348"/>
    <w:rsid w:val="7D4B7F94"/>
    <w:rsid w:val="7F02611E"/>
    <w:rsid w:val="7F4006D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iPriority="99" w:name="Normal Indent" w:locked="1"/>
    <w:lsdException w:uiPriority="99" w:name="footnote text" w:locked="1"/>
    <w:lsdException w:qFormat="1" w:unhideWhenUsed="0" w:uiPriority="99" w:semiHidden="0" w:name="annotation text"/>
    <w:lsdException w:qFormat="1" w:unhideWhenUsed="0" w:uiPriority="99" w:semiHidden="0" w:name="header"/>
    <w:lsdException w:qFormat="1" w:unhideWhenUsed="0" w:uiPriority="99" w:semiHidden="0" w:name="footer"/>
    <w:lsdException w:uiPriority="99" w:name="index heading" w:locked="1"/>
    <w:lsdException w:qFormat="1" w:uiPriority="0" w:name="caption"/>
    <w:lsdException w:uiPriority="99" w:name="table of figures" w:locked="1"/>
    <w:lsdException w:uiPriority="99" w:name="envelope address" w:locked="1"/>
    <w:lsdException w:uiPriority="99" w:name="envelope return" w:locked="1"/>
    <w:lsdException w:uiPriority="99" w:name="footnote reference" w:locked="1"/>
    <w:lsdException w:qFormat="1" w:unhideWhenUsed="0" w:uiPriority="99" w:semiHidden="0" w:name="annotation reference"/>
    <w:lsdException w:uiPriority="99" w:name="line number" w:locked="1"/>
    <w:lsdException w:qFormat="1" w:unhideWhenUsed="0" w:uiPriority="99" w:semiHidden="0" w:name="page number"/>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uiPriority="99" w:name="List" w:locked="1"/>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0" w:semiHidden="0" w:name="Title"/>
    <w:lsdException w:uiPriority="99" w:name="Closing" w:locked="1"/>
    <w:lsdException w:uiPriority="99" w:name="Signature" w:locked="1"/>
    <w:lsdException w:qFormat="1" w:uiPriority="1" w:name="Default Paragraph Font"/>
    <w:lsdException w:qFormat="1" w:unhideWhenUsed="0" w:uiPriority="1" w:semiHidden="0" w:name="Body Text" w:locked="1"/>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0"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uiPriority="99" w:name="Body Text 2" w:locked="1"/>
    <w:lsdException w:uiPriority="99" w:name="Body Text 3" w:locked="1"/>
    <w:lsdException w:uiPriority="99" w:name="Body Text Indent 2" w:locked="1"/>
    <w:lsdException w:uiPriority="99" w:name="Body Text Indent 3" w:locked="1"/>
    <w:lsdException w:uiPriority="99" w:name="Block Text" w:locked="1"/>
    <w:lsdException w:uiPriority="99" w:name="Hyperlink" w:locked="1"/>
    <w:lsdException w:uiPriority="99" w:name="FollowedHyperlink" w:locked="1"/>
    <w:lsdException w:qFormat="1" w:unhideWhenUsed="0" w:uiPriority="99" w:semiHidden="0" w:name="Strong"/>
    <w:lsdException w:qFormat="1" w:unhideWhenUsed="0" w:uiPriority="0" w:semiHidden="0" w:name="Emphasis"/>
    <w:lsdException w:uiPriority="99" w:name="Document Map" w:locked="1"/>
    <w:lsdException w:uiPriority="99" w:name="Plain Text" w:locked="1"/>
    <w:lsdException w:uiPriority="99" w:name="E-mail Signature" w:locked="1"/>
    <w:lsdException w:qFormat="1" w:unhideWhenUsed="0" w:uiPriority="0" w:semiHidden="0" w:name="Normal (Web)" w:locked="1"/>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qFormat="1" w:unhideWhenUsed="0" w:uiPriority="99" w:semiHidden="0" w:name="annotation subject"/>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semiHidden="0" w:name="Balloon Text"/>
    <w:lsdException w:qFormat="1" w:unhideWhenUsed="0" w:uiPriority="99" w:semiHidden="0" w:name="Table Grid"/>
    <w:lsdException w:uiPriority="99" w:name="Table Theme" w:locked="1"/>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2">
    <w:name w:val="annotation text"/>
    <w:basedOn w:val="1"/>
    <w:link w:val="15"/>
    <w:autoRedefine/>
    <w:qFormat/>
    <w:uiPriority w:val="99"/>
    <w:pPr>
      <w:jc w:val="left"/>
    </w:pPr>
  </w:style>
  <w:style w:type="paragraph" w:styleId="3">
    <w:name w:val="Body Text"/>
    <w:basedOn w:val="1"/>
    <w:autoRedefine/>
    <w:qFormat/>
    <w:locked/>
    <w:uiPriority w:val="1"/>
    <w:pPr>
      <w:ind w:left="131"/>
    </w:pPr>
    <w:rPr>
      <w:rFonts w:ascii="宋体" w:hAnsi="宋体" w:cs="宋体"/>
      <w:sz w:val="32"/>
      <w:szCs w:val="32"/>
      <w:lang w:val="zh-CN" w:bidi="zh-CN"/>
    </w:rPr>
  </w:style>
  <w:style w:type="paragraph" w:styleId="4">
    <w:name w:val="Balloon Text"/>
    <w:basedOn w:val="1"/>
    <w:link w:val="16"/>
    <w:autoRedefine/>
    <w:qFormat/>
    <w:uiPriority w:val="99"/>
    <w:rPr>
      <w:sz w:val="18"/>
      <w:szCs w:val="18"/>
    </w:rPr>
  </w:style>
  <w:style w:type="paragraph" w:styleId="5">
    <w:name w:val="footer"/>
    <w:basedOn w:val="1"/>
    <w:link w:val="17"/>
    <w:qFormat/>
    <w:uiPriority w:val="99"/>
    <w:pPr>
      <w:tabs>
        <w:tab w:val="center" w:pos="4153"/>
        <w:tab w:val="right" w:pos="8306"/>
      </w:tabs>
      <w:snapToGrid w:val="0"/>
      <w:jc w:val="left"/>
    </w:pPr>
    <w:rPr>
      <w:sz w:val="18"/>
      <w:szCs w:val="18"/>
    </w:rPr>
  </w:style>
  <w:style w:type="paragraph" w:styleId="6">
    <w:name w:val="header"/>
    <w:basedOn w:val="1"/>
    <w:link w:val="18"/>
    <w:autoRedefine/>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Normal (Web)"/>
    <w:basedOn w:val="1"/>
    <w:autoRedefine/>
    <w:qFormat/>
    <w:locked/>
    <w:uiPriority w:val="0"/>
    <w:rPr>
      <w:sz w:val="24"/>
    </w:rPr>
  </w:style>
  <w:style w:type="paragraph" w:styleId="8">
    <w:name w:val="annotation subject"/>
    <w:basedOn w:val="2"/>
    <w:next w:val="2"/>
    <w:link w:val="19"/>
    <w:autoRedefine/>
    <w:qFormat/>
    <w:uiPriority w:val="99"/>
    <w:rPr>
      <w:b/>
      <w:bCs/>
    </w:rPr>
  </w:style>
  <w:style w:type="table" w:styleId="10">
    <w:name w:val="Table Grid"/>
    <w:basedOn w:val="9"/>
    <w:autoRedefine/>
    <w:qFormat/>
    <w:uiPriority w:val="99"/>
    <w:rPr>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autoRedefine/>
    <w:qFormat/>
    <w:uiPriority w:val="99"/>
    <w:rPr>
      <w:rFonts w:cs="Times New Roman"/>
      <w:b/>
      <w:bCs/>
    </w:rPr>
  </w:style>
  <w:style w:type="character" w:styleId="13">
    <w:name w:val="page number"/>
    <w:autoRedefine/>
    <w:qFormat/>
    <w:uiPriority w:val="99"/>
    <w:rPr>
      <w:rFonts w:cs="Times New Roman"/>
    </w:rPr>
  </w:style>
  <w:style w:type="character" w:styleId="14">
    <w:name w:val="annotation reference"/>
    <w:autoRedefine/>
    <w:qFormat/>
    <w:uiPriority w:val="99"/>
    <w:rPr>
      <w:rFonts w:cs="Times New Roman"/>
      <w:sz w:val="21"/>
      <w:szCs w:val="21"/>
    </w:rPr>
  </w:style>
  <w:style w:type="character" w:customStyle="1" w:styleId="15">
    <w:name w:val="批注文字 字符"/>
    <w:link w:val="2"/>
    <w:autoRedefine/>
    <w:qFormat/>
    <w:locked/>
    <w:uiPriority w:val="99"/>
    <w:rPr>
      <w:rFonts w:ascii="Times New Roman" w:hAnsi="Times New Roman" w:cs="Times New Roman"/>
      <w:kern w:val="2"/>
      <w:sz w:val="24"/>
      <w:szCs w:val="24"/>
    </w:rPr>
  </w:style>
  <w:style w:type="character" w:customStyle="1" w:styleId="16">
    <w:name w:val="批注框文本 字符"/>
    <w:link w:val="4"/>
    <w:autoRedefine/>
    <w:qFormat/>
    <w:locked/>
    <w:uiPriority w:val="99"/>
    <w:rPr>
      <w:rFonts w:ascii="Times New Roman" w:hAnsi="Times New Roman" w:cs="Times New Roman"/>
      <w:kern w:val="2"/>
      <w:sz w:val="18"/>
      <w:szCs w:val="18"/>
    </w:rPr>
  </w:style>
  <w:style w:type="character" w:customStyle="1" w:styleId="17">
    <w:name w:val="页脚 字符"/>
    <w:link w:val="5"/>
    <w:autoRedefine/>
    <w:semiHidden/>
    <w:qFormat/>
    <w:locked/>
    <w:uiPriority w:val="99"/>
    <w:rPr>
      <w:rFonts w:ascii="Times New Roman" w:hAnsi="Times New Roman" w:cs="Times New Roman"/>
      <w:sz w:val="18"/>
      <w:szCs w:val="18"/>
    </w:rPr>
  </w:style>
  <w:style w:type="character" w:customStyle="1" w:styleId="18">
    <w:name w:val="页眉 字符"/>
    <w:link w:val="6"/>
    <w:autoRedefine/>
    <w:semiHidden/>
    <w:qFormat/>
    <w:locked/>
    <w:uiPriority w:val="99"/>
    <w:rPr>
      <w:rFonts w:ascii="Times New Roman" w:hAnsi="Times New Roman" w:cs="Times New Roman"/>
      <w:sz w:val="18"/>
      <w:szCs w:val="18"/>
    </w:rPr>
  </w:style>
  <w:style w:type="character" w:customStyle="1" w:styleId="19">
    <w:name w:val="批注主题 字符"/>
    <w:link w:val="8"/>
    <w:autoRedefine/>
    <w:qFormat/>
    <w:locked/>
    <w:uiPriority w:val="99"/>
    <w:rPr>
      <w:rFonts w:ascii="Times New Roman" w:hAnsi="Times New Roman" w:cs="Times New Roman"/>
      <w:b/>
      <w:bCs/>
      <w:kern w:val="2"/>
      <w:sz w:val="24"/>
      <w:szCs w:val="24"/>
    </w:rPr>
  </w:style>
  <w:style w:type="paragraph" w:styleId="20">
    <w:name w:val="No Spacing"/>
    <w:autoRedefine/>
    <w:qFormat/>
    <w:uiPriority w:val="99"/>
    <w:pPr>
      <w:widowControl w:val="0"/>
      <w:jc w:val="both"/>
    </w:pPr>
    <w:rPr>
      <w:rFonts w:ascii="Times New Roman" w:hAnsi="Times New Roman" w:eastAsia="宋体" w:cs="Times New Roman"/>
      <w:kern w:val="2"/>
      <w:sz w:val="21"/>
      <w:szCs w:val="22"/>
      <w:lang w:val="en-US" w:eastAsia="zh-CN" w:bidi="ar-SA"/>
    </w:rPr>
  </w:style>
  <w:style w:type="paragraph" w:styleId="21">
    <w:name w:val="List Paragraph"/>
    <w:basedOn w:val="1"/>
    <w:autoRedefine/>
    <w:qFormat/>
    <w:uiPriority w:val="1"/>
    <w:pPr>
      <w:ind w:left="131" w:firstLine="640"/>
    </w:pPr>
    <w:rPr>
      <w:rFonts w:ascii="宋体" w:hAnsi="宋体" w:cs="宋体"/>
      <w:lang w:val="zh-CN" w:bidi="zh-CN"/>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40</Pages>
  <Words>2459</Words>
  <Characters>2658</Characters>
  <Lines>75</Lines>
  <Paragraphs>21</Paragraphs>
  <TotalTime>0</TotalTime>
  <ScaleCrop>false</ScaleCrop>
  <LinksUpToDate>false</LinksUpToDate>
  <CharactersWithSpaces>2758</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2021-04-22T07:01:00Z</dcterms:created>
  <dc:creator>11839</dc:creator>
  <cp:lastModifiedBy>刘荣英</cp:lastModifiedBy>
  <cp:lastPrinted>2025-03-19T07:03:25Z</cp:lastPrinted>
  <dcterms:modified xsi:type="dcterms:W3CDTF">2025-03-19T07:05:02Z</dcterms:modified>
  <dc:title>广州大学关于举办第六届中国国际</dc:title>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FC43E631B4934A21849C090D4980632B_13</vt:lpwstr>
  </property>
  <property fmtid="{D5CDD505-2E9C-101B-9397-08002B2CF9AE}" pid="4" name="KSOTemplateDocerSaveRecord">
    <vt:lpwstr>eyJoZGlkIjoiNjk5ZmFmODc4OWVkMWM2YjMxNWFkNzc1YzM1MGU5YTEifQ==</vt:lpwstr>
  </property>
</Properties>
</file>